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B7" w:rsidRDefault="00B04CB7" w:rsidP="00B04CB7">
      <w:pPr>
        <w:jc w:val="center"/>
      </w:pPr>
      <w:r w:rsidRPr="00D23C70">
        <w:t>ОГЛАВЛЕНИЕ</w:t>
      </w:r>
    </w:p>
    <w:p w:rsidR="00351364" w:rsidRPr="00D23C70" w:rsidRDefault="00351364" w:rsidP="00B04CB7">
      <w:pPr>
        <w:jc w:val="center"/>
      </w:pPr>
    </w:p>
    <w:tbl>
      <w:tblPr>
        <w:tblW w:w="0" w:type="auto"/>
        <w:tblInd w:w="165" w:type="dxa"/>
        <w:tblLayout w:type="fixed"/>
        <w:tblLook w:val="0000"/>
      </w:tblPr>
      <w:tblGrid>
        <w:gridCol w:w="5680"/>
        <w:gridCol w:w="476"/>
      </w:tblGrid>
      <w:tr w:rsidR="00843BAA" w:rsidRPr="0085734A" w:rsidTr="003874E3">
        <w:tc>
          <w:tcPr>
            <w:tcW w:w="5680" w:type="dxa"/>
            <w:vAlign w:val="center"/>
          </w:tcPr>
          <w:p w:rsidR="00843BAA" w:rsidRPr="00843BAA" w:rsidRDefault="00843BAA" w:rsidP="00F833FC">
            <w:pPr>
              <w:spacing w:line="233" w:lineRule="auto"/>
              <w:ind w:firstLine="235"/>
            </w:pPr>
            <w:r w:rsidRPr="00843BAA">
              <w:t>Оглавление …………………………………………………</w:t>
            </w:r>
            <w:r w:rsidR="00F833FC">
              <w:t>….</w:t>
            </w:r>
          </w:p>
        </w:tc>
        <w:tc>
          <w:tcPr>
            <w:tcW w:w="476" w:type="dxa"/>
            <w:vAlign w:val="center"/>
          </w:tcPr>
          <w:p w:rsidR="00843BAA" w:rsidRDefault="00843BAA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04CB7" w:rsidRPr="0085734A" w:rsidTr="003874E3">
        <w:trPr>
          <w:trHeight w:val="251"/>
        </w:trPr>
        <w:tc>
          <w:tcPr>
            <w:tcW w:w="5680" w:type="dxa"/>
            <w:vAlign w:val="center"/>
          </w:tcPr>
          <w:p w:rsidR="00B04CB7" w:rsidRPr="0085734A" w:rsidRDefault="00B04CB7" w:rsidP="00F833FC">
            <w:pPr>
              <w:spacing w:line="233" w:lineRule="auto"/>
              <w:ind w:firstLine="235"/>
              <w:rPr>
                <w:sz w:val="18"/>
                <w:szCs w:val="18"/>
              </w:rPr>
            </w:pPr>
            <w:r w:rsidRPr="00843BAA">
              <w:t>Введение</w:t>
            </w:r>
            <w:r w:rsidRPr="00843BAA">
              <w:rPr>
                <w:b/>
              </w:rPr>
              <w:t xml:space="preserve"> </w:t>
            </w:r>
            <w:r w:rsidRPr="0085734A">
              <w:rPr>
                <w:sz w:val="18"/>
                <w:szCs w:val="18"/>
              </w:rPr>
              <w:t>……………………………………………</w:t>
            </w:r>
            <w:r w:rsidR="00AC1211" w:rsidRPr="0085734A">
              <w:rPr>
                <w:sz w:val="18"/>
                <w:szCs w:val="18"/>
              </w:rPr>
              <w:t>……………</w:t>
            </w:r>
            <w:r w:rsidR="000B2849" w:rsidRPr="0085734A">
              <w:rPr>
                <w:sz w:val="18"/>
                <w:szCs w:val="18"/>
              </w:rPr>
              <w:t>……</w:t>
            </w:r>
          </w:p>
        </w:tc>
        <w:tc>
          <w:tcPr>
            <w:tcW w:w="476" w:type="dxa"/>
            <w:vAlign w:val="center"/>
          </w:tcPr>
          <w:p w:rsidR="00B04CB7" w:rsidRPr="0085734A" w:rsidRDefault="00843BAA" w:rsidP="0058432B">
            <w:pPr>
              <w:spacing w:line="233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1</w:t>
            </w:r>
            <w:r w:rsidR="00806EF6" w:rsidRPr="00843BAA">
              <w:t>.</w:t>
            </w:r>
            <w:r w:rsidR="0058432B" w:rsidRPr="00843BAA">
              <w:rPr>
                <w:lang w:val="en-US"/>
              </w:rPr>
              <w:t xml:space="preserve"> </w:t>
            </w:r>
            <w:r w:rsidR="000B5167" w:rsidRPr="00843BAA">
              <w:t>Цель выполнения РГР</w:t>
            </w:r>
            <w:r w:rsidRPr="00843BAA">
              <w:t>………………………………</w:t>
            </w:r>
            <w:r w:rsidR="00806EF6" w:rsidRPr="00843BAA">
              <w:t>…………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6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pStyle w:val="a3"/>
              <w:ind w:left="235" w:hanging="235"/>
              <w:rPr>
                <w:sz w:val="20"/>
              </w:rPr>
            </w:pPr>
            <w:r w:rsidRPr="00843BAA">
              <w:rPr>
                <w:sz w:val="20"/>
              </w:rPr>
              <w:t>2</w:t>
            </w:r>
            <w:r w:rsidR="00806EF6" w:rsidRPr="00843BAA">
              <w:rPr>
                <w:sz w:val="20"/>
              </w:rPr>
              <w:t>.</w:t>
            </w:r>
            <w:r w:rsidR="0058432B" w:rsidRPr="00843BAA">
              <w:rPr>
                <w:sz w:val="20"/>
                <w:lang w:val="en-US"/>
              </w:rPr>
              <w:t xml:space="preserve"> </w:t>
            </w:r>
            <w:r w:rsidR="00A73DBA" w:rsidRPr="00843BAA">
              <w:rPr>
                <w:sz w:val="20"/>
              </w:rPr>
              <w:t>Основные задачи выполнения РГР ……………………………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7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3</w:t>
            </w:r>
            <w:r w:rsidR="00806EF6" w:rsidRPr="00843BAA">
              <w:t>.</w:t>
            </w:r>
            <w:r w:rsidR="0058432B" w:rsidRPr="00843BAA">
              <w:t xml:space="preserve"> </w:t>
            </w:r>
            <w:r w:rsidRPr="00843BAA">
              <w:t xml:space="preserve">Содержание и оформление </w:t>
            </w:r>
            <w:r w:rsidR="00DA0277" w:rsidRPr="00843BAA">
              <w:t>РГР</w:t>
            </w:r>
            <w:r w:rsidRPr="00843BAA">
              <w:t xml:space="preserve"> …………………</w:t>
            </w:r>
            <w:r w:rsidR="00AC1211" w:rsidRPr="00843BAA">
              <w:t>………</w:t>
            </w:r>
            <w:r w:rsidR="00DA0277" w:rsidRPr="00843BAA">
              <w:t>……</w:t>
            </w:r>
          </w:p>
        </w:tc>
        <w:tc>
          <w:tcPr>
            <w:tcW w:w="476" w:type="dxa"/>
            <w:vAlign w:val="center"/>
          </w:tcPr>
          <w:p w:rsidR="00B04CB7" w:rsidRPr="00843BAA" w:rsidRDefault="003874E3" w:rsidP="0058432B">
            <w:pPr>
              <w:spacing w:line="233" w:lineRule="auto"/>
              <w:jc w:val="center"/>
            </w:pPr>
            <w:r>
              <w:t>7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spacing w:line="233" w:lineRule="auto"/>
              <w:ind w:left="235" w:hanging="235"/>
            </w:pPr>
            <w:r w:rsidRPr="00843BAA">
              <w:t>4</w:t>
            </w:r>
            <w:r w:rsidR="00806EF6" w:rsidRPr="00843BAA">
              <w:t>.</w:t>
            </w:r>
            <w:r w:rsidR="0058432B" w:rsidRPr="00843BAA">
              <w:t xml:space="preserve"> </w:t>
            </w:r>
            <w:r w:rsidRPr="00843BAA">
              <w:t xml:space="preserve">Методические указания к выполнению основных разделов </w:t>
            </w:r>
            <w:r w:rsidR="00535166" w:rsidRPr="00843BAA">
              <w:t>РГЗ</w:t>
            </w:r>
            <w:r w:rsidR="000B2849" w:rsidRPr="00843BAA">
              <w:t>…</w:t>
            </w:r>
            <w:r w:rsidR="00843BAA">
              <w:t>……………………………………………………………</w:t>
            </w:r>
          </w:p>
        </w:tc>
        <w:tc>
          <w:tcPr>
            <w:tcW w:w="476" w:type="dxa"/>
            <w:vAlign w:val="center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B04CB7" w:rsidRPr="00843BAA" w:rsidRDefault="003874E3" w:rsidP="0058432B">
            <w:pPr>
              <w:spacing w:line="233" w:lineRule="auto"/>
              <w:jc w:val="center"/>
            </w:pPr>
            <w:r>
              <w:t>8</w:t>
            </w:r>
          </w:p>
        </w:tc>
      </w:tr>
      <w:tr w:rsidR="00B04CB7" w:rsidRPr="00843BAA" w:rsidTr="003874E3">
        <w:tc>
          <w:tcPr>
            <w:tcW w:w="5680" w:type="dxa"/>
          </w:tcPr>
          <w:p w:rsidR="00B04CB7" w:rsidRPr="00843BAA" w:rsidRDefault="00B04CB7" w:rsidP="00F833FC">
            <w:pPr>
              <w:pStyle w:val="a3"/>
              <w:spacing w:line="233" w:lineRule="auto"/>
              <w:ind w:left="235" w:hanging="235"/>
              <w:rPr>
                <w:b/>
                <w:sz w:val="20"/>
              </w:rPr>
            </w:pPr>
            <w:r w:rsidRPr="00843BAA">
              <w:rPr>
                <w:sz w:val="20"/>
              </w:rPr>
              <w:t>4</w:t>
            </w:r>
            <w:r w:rsidR="00806EF6" w:rsidRPr="00843BAA">
              <w:rPr>
                <w:sz w:val="20"/>
              </w:rPr>
              <w:t>.</w:t>
            </w:r>
            <w:r w:rsidRPr="00843BAA">
              <w:rPr>
                <w:sz w:val="20"/>
              </w:rPr>
              <w:t>1</w:t>
            </w:r>
            <w:r w:rsidR="00806EF6" w:rsidRPr="00843BAA">
              <w:rPr>
                <w:sz w:val="20"/>
              </w:rPr>
              <w:t>.</w:t>
            </w:r>
            <w:r w:rsidRPr="00843BAA">
              <w:rPr>
                <w:sz w:val="20"/>
              </w:rPr>
              <w:t xml:space="preserve"> </w:t>
            </w:r>
            <w:r w:rsidR="00DA0277" w:rsidRPr="00843BAA">
              <w:rPr>
                <w:sz w:val="20"/>
              </w:rPr>
              <w:t>Введение в РГР</w:t>
            </w:r>
            <w:r w:rsidR="00535166" w:rsidRPr="00843BAA">
              <w:rPr>
                <w:sz w:val="20"/>
              </w:rPr>
              <w:t xml:space="preserve"> </w:t>
            </w:r>
            <w:r w:rsidR="00AC1211" w:rsidRPr="00843BAA">
              <w:rPr>
                <w:sz w:val="20"/>
              </w:rPr>
              <w:t>………………………</w:t>
            </w:r>
            <w:r w:rsidR="000B2849" w:rsidRPr="00843BAA">
              <w:rPr>
                <w:sz w:val="20"/>
              </w:rPr>
              <w:t>………</w:t>
            </w:r>
            <w:r w:rsidR="00DA0277" w:rsidRPr="00843BAA">
              <w:rPr>
                <w:sz w:val="20"/>
              </w:rPr>
              <w:t>…</w:t>
            </w:r>
            <w:r w:rsidR="00843BAA" w:rsidRPr="00843BAA">
              <w:rPr>
                <w:sz w:val="20"/>
              </w:rPr>
              <w:t>…………</w:t>
            </w:r>
            <w:r w:rsidR="00843BAA">
              <w:rPr>
                <w:sz w:val="20"/>
              </w:rPr>
              <w:t>....</w:t>
            </w:r>
          </w:p>
        </w:tc>
        <w:tc>
          <w:tcPr>
            <w:tcW w:w="476" w:type="dxa"/>
            <w:vAlign w:val="center"/>
          </w:tcPr>
          <w:p w:rsidR="00B04CB7" w:rsidRPr="003874E3" w:rsidRDefault="003874E3" w:rsidP="0058432B">
            <w:pPr>
              <w:spacing w:line="233" w:lineRule="auto"/>
              <w:jc w:val="center"/>
            </w:pPr>
            <w:r>
              <w:t>9</w:t>
            </w:r>
          </w:p>
        </w:tc>
      </w:tr>
      <w:tr w:rsidR="00B04CB7" w:rsidRPr="00843BAA" w:rsidTr="003874E3">
        <w:trPr>
          <w:trHeight w:val="168"/>
        </w:trPr>
        <w:tc>
          <w:tcPr>
            <w:tcW w:w="5680" w:type="dxa"/>
          </w:tcPr>
          <w:p w:rsidR="00D62B2B" w:rsidRPr="00843BAA" w:rsidRDefault="00B04CB7" w:rsidP="00F833FC">
            <w:pPr>
              <w:spacing w:line="233" w:lineRule="auto"/>
              <w:ind w:left="235" w:hanging="235"/>
            </w:pPr>
            <w:r w:rsidRPr="00843BAA">
              <w:t>4</w:t>
            </w:r>
            <w:r w:rsidR="00806EF6" w:rsidRPr="00843BAA">
              <w:t>.</w:t>
            </w:r>
            <w:r w:rsidRPr="00843BAA">
              <w:t>2</w:t>
            </w:r>
            <w:r w:rsidR="00806EF6" w:rsidRPr="00843BAA">
              <w:t>.</w:t>
            </w:r>
            <w:r w:rsidRPr="00843BAA">
              <w:rPr>
                <w:b/>
              </w:rPr>
              <w:t xml:space="preserve"> </w:t>
            </w:r>
            <w:r w:rsidR="00DA0277" w:rsidRPr="00843BAA">
              <w:t>Цели и задачи РГР</w:t>
            </w:r>
            <w:r w:rsidR="00FA5837" w:rsidRPr="00843BAA">
              <w:t xml:space="preserve"> ………………</w:t>
            </w:r>
            <w:r w:rsidR="00806EF6" w:rsidRPr="00843BAA">
              <w:t>…………………...</w:t>
            </w:r>
            <w:r w:rsidR="00843BAA" w:rsidRPr="00843BAA">
              <w:t>...........</w:t>
            </w:r>
            <w:r w:rsidR="00843BAA">
              <w:t>.</w:t>
            </w:r>
          </w:p>
        </w:tc>
        <w:tc>
          <w:tcPr>
            <w:tcW w:w="476" w:type="dxa"/>
          </w:tcPr>
          <w:p w:rsidR="00E43970" w:rsidRPr="00843BAA" w:rsidRDefault="003874E3" w:rsidP="0058432B">
            <w:pPr>
              <w:spacing w:line="233" w:lineRule="auto"/>
              <w:jc w:val="center"/>
            </w:pPr>
            <w:r>
              <w:t>9</w:t>
            </w:r>
          </w:p>
        </w:tc>
      </w:tr>
      <w:tr w:rsidR="00F833FC" w:rsidRPr="00843BAA" w:rsidTr="003874E3">
        <w:trPr>
          <w:trHeight w:val="406"/>
        </w:trPr>
        <w:tc>
          <w:tcPr>
            <w:tcW w:w="5680" w:type="dxa"/>
          </w:tcPr>
          <w:p w:rsidR="00F833FC" w:rsidRDefault="00F833FC" w:rsidP="00F833FC">
            <w:pPr>
              <w:spacing w:line="233" w:lineRule="auto"/>
              <w:ind w:left="235" w:hanging="235"/>
            </w:pPr>
            <w:r w:rsidRPr="00843BAA">
              <w:t xml:space="preserve">4.3. Описание физического эффекта, лежащего в основе </w:t>
            </w:r>
          </w:p>
          <w:p w:rsidR="00F833FC" w:rsidRPr="00843BAA" w:rsidRDefault="00F833FC" w:rsidP="00F833FC">
            <w:pPr>
              <w:spacing w:line="233" w:lineRule="auto"/>
              <w:ind w:left="235" w:firstLine="100"/>
            </w:pPr>
            <w:r w:rsidRPr="00843BAA">
              <w:t>работы прибора …………………………………………</w:t>
            </w:r>
            <w:r>
              <w:t>……</w:t>
            </w:r>
          </w:p>
        </w:tc>
        <w:tc>
          <w:tcPr>
            <w:tcW w:w="476" w:type="dxa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10</w:t>
            </w:r>
          </w:p>
        </w:tc>
      </w:tr>
      <w:tr w:rsidR="00F833FC" w:rsidRPr="00843BAA" w:rsidTr="003874E3">
        <w:trPr>
          <w:trHeight w:val="221"/>
        </w:trPr>
        <w:tc>
          <w:tcPr>
            <w:tcW w:w="5680" w:type="dxa"/>
          </w:tcPr>
          <w:p w:rsidR="00F833FC" w:rsidRPr="00843BAA" w:rsidRDefault="00F833FC" w:rsidP="00A100B6">
            <w:pPr>
              <w:spacing w:line="233" w:lineRule="auto"/>
              <w:ind w:left="353" w:hanging="353"/>
            </w:pPr>
            <w:r w:rsidRPr="00843BAA">
              <w:t>4.</w:t>
            </w:r>
            <w:r>
              <w:t>4</w:t>
            </w:r>
            <w:r w:rsidRPr="00843BAA">
              <w:t>.</w:t>
            </w:r>
            <w:r>
              <w:t>Характеристика физической величины и ее единицы</w:t>
            </w:r>
            <w:r w:rsidR="00A100B6">
              <w:t>, опр</w:t>
            </w:r>
            <w:r w:rsidR="00A100B6">
              <w:t>е</w:t>
            </w:r>
            <w:r w:rsidR="00A100B6">
              <w:t xml:space="preserve">  деление размерности</w:t>
            </w:r>
            <w:r>
              <w:t xml:space="preserve"> ……</w:t>
            </w:r>
            <w:r w:rsidR="00A100B6">
              <w:t>…………………………………..</w:t>
            </w:r>
          </w:p>
        </w:tc>
        <w:tc>
          <w:tcPr>
            <w:tcW w:w="476" w:type="dxa"/>
          </w:tcPr>
          <w:p w:rsidR="00A100B6" w:rsidRDefault="00A100B6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10</w:t>
            </w:r>
          </w:p>
        </w:tc>
      </w:tr>
      <w:tr w:rsidR="00F833FC" w:rsidRPr="00843BAA" w:rsidTr="003874E3">
        <w:trPr>
          <w:trHeight w:val="415"/>
        </w:trPr>
        <w:tc>
          <w:tcPr>
            <w:tcW w:w="5680" w:type="dxa"/>
          </w:tcPr>
          <w:p w:rsidR="00F833FC" w:rsidRDefault="00F833FC" w:rsidP="00F833FC">
            <w:pPr>
              <w:pStyle w:val="a7"/>
              <w:spacing w:line="233" w:lineRule="auto"/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эталона единицы физической</w:t>
            </w:r>
          </w:p>
          <w:p w:rsidR="00F833FC" w:rsidRPr="00843BAA" w:rsidRDefault="00F833FC" w:rsidP="00F833FC">
            <w:pPr>
              <w:pStyle w:val="a7"/>
              <w:spacing w:line="233" w:lineRule="auto"/>
              <w:ind w:left="235" w:hanging="23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величины</w:t>
            </w:r>
            <w:r w:rsidRPr="00843BA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</w:tc>
        <w:tc>
          <w:tcPr>
            <w:tcW w:w="476" w:type="dxa"/>
          </w:tcPr>
          <w:p w:rsidR="00F833FC" w:rsidRDefault="00F833FC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11</w:t>
            </w:r>
          </w:p>
        </w:tc>
      </w:tr>
      <w:tr w:rsidR="00F833FC" w:rsidRPr="00843BAA" w:rsidTr="003874E3">
        <w:trPr>
          <w:trHeight w:val="433"/>
        </w:trPr>
        <w:tc>
          <w:tcPr>
            <w:tcW w:w="5680" w:type="dxa"/>
          </w:tcPr>
          <w:p w:rsidR="00F833FC" w:rsidRPr="00843BAA" w:rsidRDefault="00F833FC" w:rsidP="00F833FC">
            <w:pPr>
              <w:spacing w:line="233" w:lineRule="auto"/>
              <w:ind w:left="235" w:hanging="235"/>
            </w:pPr>
            <w:r w:rsidRPr="00843BAA">
              <w:t>4.</w:t>
            </w:r>
            <w:r>
              <w:t>6</w:t>
            </w:r>
            <w:r w:rsidRPr="00843BAA">
              <w:t>.</w:t>
            </w:r>
            <w:r>
              <w:t xml:space="preserve"> Описание прибора для измерения заданной физической   величины</w:t>
            </w:r>
            <w:r w:rsidRPr="00843BAA">
              <w:t xml:space="preserve"> ……………………</w:t>
            </w:r>
            <w:r>
              <w:t>………………………………….</w:t>
            </w:r>
          </w:p>
        </w:tc>
        <w:tc>
          <w:tcPr>
            <w:tcW w:w="476" w:type="dxa"/>
          </w:tcPr>
          <w:p w:rsidR="003874E3" w:rsidRDefault="003874E3" w:rsidP="0058432B">
            <w:pPr>
              <w:spacing w:line="233" w:lineRule="auto"/>
              <w:jc w:val="center"/>
            </w:pPr>
          </w:p>
          <w:p w:rsidR="00F833FC" w:rsidRPr="00843BAA" w:rsidRDefault="003874E3" w:rsidP="0058432B">
            <w:pPr>
              <w:spacing w:line="233" w:lineRule="auto"/>
              <w:jc w:val="center"/>
            </w:pPr>
            <w:r>
              <w:t>11</w:t>
            </w:r>
          </w:p>
        </w:tc>
      </w:tr>
      <w:tr w:rsidR="00F833FC" w:rsidRPr="00843BAA" w:rsidTr="003874E3">
        <w:trPr>
          <w:trHeight w:val="226"/>
        </w:trPr>
        <w:tc>
          <w:tcPr>
            <w:tcW w:w="5680" w:type="dxa"/>
          </w:tcPr>
          <w:p w:rsidR="00F833FC" w:rsidRPr="00843BAA" w:rsidRDefault="00F833FC" w:rsidP="00F833FC">
            <w:pPr>
              <w:spacing w:line="233" w:lineRule="auto"/>
              <w:ind w:left="235" w:hanging="235"/>
            </w:pPr>
            <w:r w:rsidRPr="00843BAA">
              <w:t>4.</w:t>
            </w:r>
            <w:r>
              <w:t>7</w:t>
            </w:r>
            <w:r w:rsidRPr="00843BAA">
              <w:t>.</w:t>
            </w:r>
            <w:r>
              <w:t xml:space="preserve">Графическая часть </w:t>
            </w:r>
            <w:r w:rsidRPr="00843BAA">
              <w:t xml:space="preserve">……………………………………………. </w:t>
            </w:r>
          </w:p>
        </w:tc>
        <w:tc>
          <w:tcPr>
            <w:tcW w:w="476" w:type="dxa"/>
          </w:tcPr>
          <w:p w:rsidR="00F833FC" w:rsidRPr="00843BAA" w:rsidRDefault="003874E3" w:rsidP="0058432B">
            <w:pPr>
              <w:spacing w:line="233" w:lineRule="auto"/>
              <w:jc w:val="center"/>
            </w:pPr>
            <w:r>
              <w:t>12</w:t>
            </w:r>
          </w:p>
        </w:tc>
      </w:tr>
      <w:tr w:rsidR="00B04CB7" w:rsidRPr="0085734A" w:rsidTr="003874E3">
        <w:tc>
          <w:tcPr>
            <w:tcW w:w="5680" w:type="dxa"/>
          </w:tcPr>
          <w:p w:rsidR="00B04CB7" w:rsidRPr="0085734A" w:rsidRDefault="00F833FC" w:rsidP="000B2849">
            <w:pPr>
              <w:spacing w:line="233" w:lineRule="auto"/>
              <w:ind w:firstLine="213"/>
              <w:jc w:val="both"/>
              <w:rPr>
                <w:sz w:val="18"/>
                <w:szCs w:val="18"/>
              </w:rPr>
            </w:pPr>
            <w:r>
              <w:t>Приложение</w:t>
            </w:r>
            <w:r w:rsidRPr="00843BAA">
              <w:t xml:space="preserve">. </w:t>
            </w:r>
            <w:r>
              <w:t>Список физических эффектов………………..</w:t>
            </w:r>
            <w:r w:rsidRPr="00843BAA">
              <w:t xml:space="preserve">  </w:t>
            </w:r>
          </w:p>
        </w:tc>
        <w:tc>
          <w:tcPr>
            <w:tcW w:w="476" w:type="dxa"/>
            <w:vAlign w:val="center"/>
          </w:tcPr>
          <w:p w:rsidR="00B04CB7" w:rsidRPr="0085734A" w:rsidRDefault="00B04CB7" w:rsidP="0058432B">
            <w:pPr>
              <w:spacing w:line="233" w:lineRule="auto"/>
              <w:jc w:val="center"/>
              <w:rPr>
                <w:sz w:val="18"/>
                <w:szCs w:val="18"/>
                <w:lang w:val="en-US"/>
              </w:rPr>
            </w:pPr>
            <w:r w:rsidRPr="0085734A">
              <w:rPr>
                <w:sz w:val="18"/>
                <w:szCs w:val="18"/>
              </w:rPr>
              <w:t>1</w:t>
            </w:r>
            <w:r w:rsidR="00095C4C" w:rsidRPr="0085734A">
              <w:rPr>
                <w:sz w:val="18"/>
                <w:szCs w:val="18"/>
                <w:lang w:val="en-US"/>
              </w:rPr>
              <w:t>2</w:t>
            </w:r>
          </w:p>
        </w:tc>
      </w:tr>
      <w:tr w:rsidR="00B04CB7" w:rsidRPr="0085734A" w:rsidTr="003874E3">
        <w:tc>
          <w:tcPr>
            <w:tcW w:w="5680" w:type="dxa"/>
          </w:tcPr>
          <w:p w:rsidR="00B04CB7" w:rsidRPr="00F833FC" w:rsidRDefault="00F833FC" w:rsidP="00F833FC">
            <w:pPr>
              <w:spacing w:line="233" w:lineRule="auto"/>
              <w:ind w:firstLine="235"/>
              <w:jc w:val="both"/>
            </w:pPr>
            <w:r w:rsidRPr="00F833FC">
              <w:t>Библиографический список</w:t>
            </w:r>
          </w:p>
        </w:tc>
        <w:tc>
          <w:tcPr>
            <w:tcW w:w="476" w:type="dxa"/>
            <w:vAlign w:val="center"/>
          </w:tcPr>
          <w:p w:rsidR="00B04CB7" w:rsidRPr="003874E3" w:rsidRDefault="00B04CB7" w:rsidP="003874E3">
            <w:pPr>
              <w:spacing w:line="233" w:lineRule="auto"/>
              <w:jc w:val="center"/>
              <w:rPr>
                <w:sz w:val="18"/>
                <w:szCs w:val="18"/>
              </w:rPr>
            </w:pPr>
            <w:r w:rsidRPr="0085734A">
              <w:rPr>
                <w:sz w:val="18"/>
                <w:szCs w:val="18"/>
              </w:rPr>
              <w:t>1</w:t>
            </w:r>
            <w:r w:rsidR="003874E3">
              <w:rPr>
                <w:sz w:val="18"/>
                <w:szCs w:val="18"/>
              </w:rPr>
              <w:t>9</w:t>
            </w:r>
          </w:p>
        </w:tc>
      </w:tr>
    </w:tbl>
    <w:p w:rsidR="0033794D" w:rsidRDefault="0033794D" w:rsidP="00497657">
      <w:pPr>
        <w:pStyle w:val="a3"/>
        <w:jc w:val="center"/>
        <w:rPr>
          <w:b/>
          <w:sz w:val="20"/>
        </w:rPr>
      </w:pPr>
    </w:p>
    <w:p w:rsidR="0058432B" w:rsidRDefault="0058432B" w:rsidP="00D46854">
      <w:pPr>
        <w:pStyle w:val="a3"/>
        <w:ind w:firstLine="0"/>
        <w:jc w:val="center"/>
        <w:rPr>
          <w:b/>
          <w:sz w:val="20"/>
          <w:lang w:val="en-US"/>
        </w:rPr>
      </w:pPr>
    </w:p>
    <w:p w:rsidR="00806EF6" w:rsidRDefault="00806EF6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3874E3" w:rsidRDefault="003874E3" w:rsidP="00D46854">
      <w:pPr>
        <w:pStyle w:val="a3"/>
        <w:ind w:firstLine="0"/>
        <w:jc w:val="center"/>
        <w:rPr>
          <w:b/>
          <w:sz w:val="20"/>
        </w:rPr>
      </w:pPr>
    </w:p>
    <w:p w:rsidR="00497657" w:rsidRPr="004E0911" w:rsidRDefault="006C6E13" w:rsidP="00D46854">
      <w:pPr>
        <w:pStyle w:val="a3"/>
        <w:ind w:firstLine="0"/>
        <w:jc w:val="center"/>
        <w:rPr>
          <w:b/>
          <w:sz w:val="20"/>
        </w:rPr>
      </w:pPr>
      <w:r w:rsidRPr="004E0911">
        <w:rPr>
          <w:b/>
          <w:sz w:val="20"/>
        </w:rPr>
        <w:t>ВВЕДЕНИЕ</w:t>
      </w:r>
    </w:p>
    <w:p w:rsidR="00497657" w:rsidRPr="004E0911" w:rsidRDefault="00497657" w:rsidP="00497657">
      <w:pPr>
        <w:pStyle w:val="a3"/>
        <w:jc w:val="left"/>
        <w:rPr>
          <w:b/>
          <w:sz w:val="20"/>
        </w:rPr>
      </w:pPr>
    </w:p>
    <w:p w:rsidR="00870B78" w:rsidRPr="00870B78" w:rsidRDefault="00870B78" w:rsidP="00870B78">
      <w:pPr>
        <w:pStyle w:val="a8"/>
        <w:ind w:firstLine="709"/>
        <w:rPr>
          <w:color w:val="000000"/>
          <w:sz w:val="20"/>
        </w:rPr>
      </w:pPr>
      <w:r w:rsidRPr="00870B78">
        <w:rPr>
          <w:color w:val="000000"/>
          <w:sz w:val="20"/>
        </w:rPr>
        <w:t>Дисциплина «Физические основы измерений и эталоны» (ФОИЭ) относится к базовой части профессионального цикла дисци</w:t>
      </w:r>
      <w:r w:rsidRPr="00870B78">
        <w:rPr>
          <w:color w:val="000000"/>
          <w:sz w:val="20"/>
        </w:rPr>
        <w:t>п</w:t>
      </w:r>
      <w:r w:rsidRPr="00870B78">
        <w:rPr>
          <w:color w:val="000000"/>
          <w:sz w:val="20"/>
        </w:rPr>
        <w:t xml:space="preserve">лин (Б 3.Б.07) учебного плана подготовки бакалавров по направлению 221700.62 </w:t>
      </w:r>
      <w:r w:rsidRPr="00870B78">
        <w:rPr>
          <w:color w:val="000000"/>
          <w:sz w:val="20"/>
        </w:rPr>
        <w:sym w:font="Symbol" w:char="F02D"/>
      </w:r>
      <w:r w:rsidRPr="00870B78">
        <w:rPr>
          <w:color w:val="000000"/>
          <w:sz w:val="20"/>
        </w:rPr>
        <w:t xml:space="preserve"> «</w:t>
      </w:r>
      <w:r w:rsidRPr="00870B78">
        <w:rPr>
          <w:rStyle w:val="af3"/>
          <w:b w:val="0"/>
          <w:color w:val="000000"/>
          <w:sz w:val="20"/>
        </w:rPr>
        <w:t>Стандартизация и сертификация</w:t>
      </w:r>
      <w:r w:rsidRPr="00870B78">
        <w:rPr>
          <w:color w:val="000000"/>
          <w:sz w:val="20"/>
        </w:rPr>
        <w:t>» профиля «</w:t>
      </w:r>
      <w:r w:rsidRPr="00870B78">
        <w:rPr>
          <w:sz w:val="20"/>
        </w:rPr>
        <w:t>Метрология, стандартизация и сертификация»</w:t>
      </w:r>
      <w:r w:rsidRPr="00870B78">
        <w:rPr>
          <w:color w:val="000000"/>
          <w:sz w:val="20"/>
        </w:rPr>
        <w:t>. Целью изучения дисциплины явл</w:t>
      </w:r>
      <w:r w:rsidRPr="00870B78">
        <w:rPr>
          <w:color w:val="000000"/>
          <w:sz w:val="20"/>
        </w:rPr>
        <w:t>я</w:t>
      </w:r>
      <w:r w:rsidRPr="00870B78">
        <w:rPr>
          <w:color w:val="000000"/>
          <w:sz w:val="20"/>
        </w:rPr>
        <w:t>ется подготовка студентов к производственно-технической деятельн</w:t>
      </w:r>
      <w:r w:rsidRPr="00870B78">
        <w:rPr>
          <w:color w:val="000000"/>
          <w:sz w:val="20"/>
        </w:rPr>
        <w:t>о</w:t>
      </w:r>
      <w:r w:rsidRPr="00870B78">
        <w:rPr>
          <w:color w:val="000000"/>
          <w:sz w:val="20"/>
        </w:rPr>
        <w:t>сти, связанной с процессом стандартизации и сертификации.</w:t>
      </w:r>
    </w:p>
    <w:p w:rsidR="00AB4531" w:rsidRPr="00732B93" w:rsidRDefault="00AB4531" w:rsidP="00AB4531">
      <w:pPr>
        <w:pStyle w:val="a8"/>
        <w:ind w:right="57" w:firstLine="340"/>
        <w:rPr>
          <w:sz w:val="20"/>
        </w:rPr>
      </w:pPr>
      <w:r>
        <w:rPr>
          <w:sz w:val="20"/>
        </w:rPr>
        <w:t xml:space="preserve"> </w:t>
      </w:r>
      <w:r w:rsidR="00870B78">
        <w:rPr>
          <w:sz w:val="20"/>
        </w:rPr>
        <w:t xml:space="preserve">Расчетно-графическая работа по </w:t>
      </w:r>
      <w:r w:rsidR="00870B78" w:rsidRPr="00870B78">
        <w:rPr>
          <w:color w:val="000000"/>
          <w:sz w:val="20"/>
        </w:rPr>
        <w:t>ФОИЭ</w:t>
      </w:r>
      <w:r w:rsidR="00870B78">
        <w:rPr>
          <w:sz w:val="20"/>
        </w:rPr>
        <w:t xml:space="preserve"> обеспечивает</w:t>
      </w:r>
      <w:r>
        <w:rPr>
          <w:sz w:val="20"/>
        </w:rPr>
        <w:t xml:space="preserve"> углубле</w:t>
      </w:r>
      <w:r>
        <w:rPr>
          <w:sz w:val="20"/>
        </w:rPr>
        <w:t>н</w:t>
      </w:r>
      <w:r>
        <w:rPr>
          <w:sz w:val="20"/>
        </w:rPr>
        <w:t>ное изучение физических основ как теоретической, так и прикладной метрологии</w:t>
      </w:r>
      <w:r w:rsidR="00870B78">
        <w:rPr>
          <w:sz w:val="20"/>
        </w:rPr>
        <w:t xml:space="preserve">. </w:t>
      </w:r>
      <w:r w:rsidR="007D0570">
        <w:rPr>
          <w:sz w:val="20"/>
        </w:rPr>
        <w:t>В</w:t>
      </w:r>
      <w:r w:rsidR="00870B78">
        <w:rPr>
          <w:sz w:val="20"/>
        </w:rPr>
        <w:t xml:space="preserve">ыполнение РГР </w:t>
      </w:r>
      <w:r w:rsidR="0052130A">
        <w:rPr>
          <w:sz w:val="20"/>
        </w:rPr>
        <w:t>способствует приобретению профе</w:t>
      </w:r>
      <w:r w:rsidR="0052130A">
        <w:rPr>
          <w:sz w:val="20"/>
        </w:rPr>
        <w:t>с</w:t>
      </w:r>
      <w:r w:rsidR="0052130A">
        <w:rPr>
          <w:sz w:val="20"/>
        </w:rPr>
        <w:t>сиональных компетенций</w:t>
      </w:r>
      <w:r w:rsidR="007D0570">
        <w:rPr>
          <w:sz w:val="20"/>
        </w:rPr>
        <w:t>:</w:t>
      </w:r>
    </w:p>
    <w:p w:rsid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>
        <w:rPr>
          <w:rStyle w:val="FontStyle50"/>
          <w:sz w:val="20"/>
          <w:szCs w:val="20"/>
        </w:rPr>
        <w:t>в</w:t>
      </w:r>
      <w:r w:rsidRPr="007D0570">
        <w:rPr>
          <w:rStyle w:val="FontStyle50"/>
          <w:sz w:val="20"/>
          <w:szCs w:val="20"/>
        </w:rPr>
        <w:t>ыполн</w:t>
      </w:r>
      <w:r>
        <w:rPr>
          <w:rStyle w:val="FontStyle50"/>
          <w:sz w:val="20"/>
          <w:szCs w:val="20"/>
        </w:rPr>
        <w:t>ять</w:t>
      </w:r>
      <w:r w:rsidRPr="007D0570">
        <w:rPr>
          <w:rStyle w:val="FontStyle50"/>
          <w:sz w:val="20"/>
          <w:szCs w:val="20"/>
        </w:rPr>
        <w:t xml:space="preserve"> работ</w:t>
      </w:r>
      <w:r>
        <w:rPr>
          <w:rStyle w:val="FontStyle50"/>
          <w:sz w:val="20"/>
          <w:szCs w:val="20"/>
        </w:rPr>
        <w:t>ы</w:t>
      </w:r>
      <w:r w:rsidRPr="007D0570">
        <w:rPr>
          <w:rStyle w:val="FontStyle50"/>
          <w:sz w:val="20"/>
          <w:szCs w:val="20"/>
        </w:rPr>
        <w:t xml:space="preserve"> по метрологическому обеспечению и технич</w:t>
      </w:r>
      <w:r w:rsidRPr="007D0570"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скому контролю; </w:t>
      </w:r>
    </w:p>
    <w:p w:rsidR="007D0570" w:rsidRP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>использова</w:t>
      </w:r>
      <w:r>
        <w:rPr>
          <w:rStyle w:val="FontStyle50"/>
          <w:sz w:val="20"/>
          <w:szCs w:val="20"/>
        </w:rPr>
        <w:t>ть</w:t>
      </w:r>
      <w:r w:rsidRPr="007D0570">
        <w:rPr>
          <w:rStyle w:val="FontStyle50"/>
          <w:sz w:val="20"/>
          <w:szCs w:val="20"/>
        </w:rPr>
        <w:t xml:space="preserve"> современны</w:t>
      </w:r>
      <w:r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 метод</w:t>
      </w:r>
      <w:r>
        <w:rPr>
          <w:rStyle w:val="FontStyle50"/>
          <w:sz w:val="20"/>
          <w:szCs w:val="20"/>
        </w:rPr>
        <w:t xml:space="preserve">ы </w:t>
      </w:r>
      <w:r w:rsidRPr="007D0570">
        <w:rPr>
          <w:rStyle w:val="FontStyle50"/>
          <w:sz w:val="20"/>
          <w:szCs w:val="20"/>
        </w:rPr>
        <w:t>измерений, контроля, испытаний и управления качеством</w:t>
      </w:r>
      <w:r>
        <w:rPr>
          <w:rStyle w:val="FontStyle50"/>
          <w:sz w:val="20"/>
          <w:szCs w:val="20"/>
        </w:rPr>
        <w:t xml:space="preserve"> продукции;</w:t>
      </w:r>
    </w:p>
    <w:p w:rsidR="007D0570" w:rsidRDefault="007D0570" w:rsidP="007D0570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>
        <w:rPr>
          <w:rStyle w:val="FontStyle50"/>
          <w:sz w:val="20"/>
          <w:szCs w:val="20"/>
        </w:rPr>
        <w:t>о</w:t>
      </w:r>
      <w:r w:rsidRPr="007D0570">
        <w:rPr>
          <w:rStyle w:val="FontStyle50"/>
          <w:sz w:val="20"/>
          <w:szCs w:val="20"/>
        </w:rPr>
        <w:t>предел</w:t>
      </w:r>
      <w:r>
        <w:rPr>
          <w:rStyle w:val="FontStyle50"/>
          <w:sz w:val="20"/>
          <w:szCs w:val="20"/>
        </w:rPr>
        <w:t>ять</w:t>
      </w:r>
      <w:r w:rsidRPr="007D0570">
        <w:rPr>
          <w:rStyle w:val="FontStyle50"/>
          <w:sz w:val="20"/>
          <w:szCs w:val="20"/>
        </w:rPr>
        <w:t xml:space="preserve"> номенклатур</w:t>
      </w:r>
      <w:r>
        <w:rPr>
          <w:rStyle w:val="FontStyle50"/>
          <w:sz w:val="20"/>
          <w:szCs w:val="20"/>
        </w:rPr>
        <w:t>у</w:t>
      </w:r>
      <w:r w:rsidRPr="007D0570">
        <w:rPr>
          <w:rStyle w:val="FontStyle50"/>
          <w:sz w:val="20"/>
          <w:szCs w:val="20"/>
        </w:rPr>
        <w:t xml:space="preserve"> измеряемых и контролируемых параме</w:t>
      </w:r>
      <w:r w:rsidRPr="007D0570">
        <w:rPr>
          <w:rStyle w:val="FontStyle50"/>
          <w:sz w:val="20"/>
          <w:szCs w:val="20"/>
        </w:rPr>
        <w:t>т</w:t>
      </w:r>
      <w:r w:rsidRPr="007D0570">
        <w:rPr>
          <w:rStyle w:val="FontStyle50"/>
          <w:sz w:val="20"/>
          <w:szCs w:val="20"/>
        </w:rPr>
        <w:t>ров продук</w:t>
      </w:r>
      <w:r>
        <w:rPr>
          <w:rStyle w:val="FontStyle50"/>
          <w:sz w:val="20"/>
          <w:szCs w:val="20"/>
        </w:rPr>
        <w:t>ции и технологических процессов;</w:t>
      </w:r>
    </w:p>
    <w:p w:rsidR="007D0570" w:rsidRDefault="007D0570" w:rsidP="00E93353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 xml:space="preserve"> устанавл</w:t>
      </w:r>
      <w:r>
        <w:rPr>
          <w:rStyle w:val="FontStyle50"/>
          <w:sz w:val="20"/>
          <w:szCs w:val="20"/>
        </w:rPr>
        <w:t>ивать</w:t>
      </w:r>
      <w:r w:rsidRPr="007D0570">
        <w:rPr>
          <w:rStyle w:val="FontStyle50"/>
          <w:sz w:val="20"/>
          <w:szCs w:val="20"/>
        </w:rPr>
        <w:t xml:space="preserve"> оптимальны</w:t>
      </w:r>
      <w:r>
        <w:rPr>
          <w:rStyle w:val="FontStyle50"/>
          <w:sz w:val="20"/>
          <w:szCs w:val="20"/>
        </w:rPr>
        <w:t>е</w:t>
      </w:r>
      <w:r w:rsidRPr="007D0570">
        <w:rPr>
          <w:rStyle w:val="FontStyle50"/>
          <w:sz w:val="20"/>
          <w:szCs w:val="20"/>
        </w:rPr>
        <w:t xml:space="preserve"> норм</w:t>
      </w:r>
      <w:r>
        <w:rPr>
          <w:rStyle w:val="FontStyle50"/>
          <w:sz w:val="20"/>
          <w:szCs w:val="20"/>
        </w:rPr>
        <w:t>ы</w:t>
      </w:r>
      <w:r w:rsidRPr="007D0570">
        <w:rPr>
          <w:rStyle w:val="FontStyle50"/>
          <w:sz w:val="20"/>
          <w:szCs w:val="20"/>
        </w:rPr>
        <w:t xml:space="preserve"> точности измерений и дост</w:t>
      </w:r>
      <w:r w:rsidRPr="007D0570">
        <w:rPr>
          <w:rStyle w:val="FontStyle50"/>
          <w:sz w:val="20"/>
          <w:szCs w:val="20"/>
        </w:rPr>
        <w:t>о</w:t>
      </w:r>
      <w:r w:rsidRPr="007D0570">
        <w:rPr>
          <w:rStyle w:val="FontStyle50"/>
          <w:sz w:val="20"/>
          <w:szCs w:val="20"/>
        </w:rPr>
        <w:t>верности контроля, выбирать средства измерений и контроля;</w:t>
      </w:r>
    </w:p>
    <w:p w:rsidR="007D0570" w:rsidRPr="007D0570" w:rsidRDefault="007D0570" w:rsidP="00E93353">
      <w:pPr>
        <w:pStyle w:val="Style22"/>
        <w:widowControl/>
        <w:numPr>
          <w:ilvl w:val="0"/>
          <w:numId w:val="10"/>
        </w:numPr>
        <w:spacing w:line="240" w:lineRule="auto"/>
        <w:ind w:left="200" w:hanging="200"/>
        <w:rPr>
          <w:rStyle w:val="FontStyle50"/>
          <w:sz w:val="20"/>
          <w:szCs w:val="20"/>
        </w:rPr>
      </w:pPr>
      <w:r w:rsidRPr="007D0570">
        <w:rPr>
          <w:rStyle w:val="FontStyle50"/>
          <w:sz w:val="20"/>
          <w:szCs w:val="20"/>
        </w:rPr>
        <w:t xml:space="preserve"> разрабатывать локальные поверочные схемы и проводить поверку, калибровку, юстировку и ремонт средств измерений</w:t>
      </w:r>
      <w:r>
        <w:rPr>
          <w:rStyle w:val="FontStyle50"/>
          <w:sz w:val="20"/>
          <w:szCs w:val="20"/>
        </w:rPr>
        <w:t>.</w:t>
      </w:r>
    </w:p>
    <w:p w:rsidR="008B66D5" w:rsidRDefault="007D0570" w:rsidP="00E93353">
      <w:pPr>
        <w:tabs>
          <w:tab w:val="left" w:pos="567"/>
          <w:tab w:val="left" w:pos="2835"/>
        </w:tabs>
        <w:jc w:val="both"/>
        <w:rPr>
          <w:b/>
        </w:rPr>
      </w:pPr>
      <w:r>
        <w:t>Полученные знания могут оказать неоценимую помощь при приобр</w:t>
      </w:r>
      <w:r>
        <w:t>е</w:t>
      </w:r>
      <w:r>
        <w:t>тении машиностроительных специальностей, особенно в настоящее время, когда возникает насущная проблема оценки производственных рисков, замены морально устаревшей материальной базы  метролог</w:t>
      </w:r>
      <w:r>
        <w:t>и</w:t>
      </w:r>
      <w:r>
        <w:t>ческого обеспечения производства и повышения точности измерений.</w:t>
      </w:r>
    </w:p>
    <w:p w:rsidR="000A1CF0" w:rsidRDefault="007D0570" w:rsidP="00E93353">
      <w:pPr>
        <w:pStyle w:val="a8"/>
        <w:ind w:firstLine="284"/>
        <w:rPr>
          <w:sz w:val="20"/>
        </w:rPr>
      </w:pPr>
      <w:r>
        <w:rPr>
          <w:sz w:val="20"/>
        </w:rPr>
        <w:t>Знание физических основ измерений позволяет создавать новые средства измерений и совершенствовать существующую базу измер</w:t>
      </w:r>
      <w:r>
        <w:rPr>
          <w:sz w:val="20"/>
        </w:rPr>
        <w:t>и</w:t>
      </w:r>
      <w:r>
        <w:rPr>
          <w:sz w:val="20"/>
        </w:rPr>
        <w:t xml:space="preserve">тельных </w:t>
      </w:r>
      <w:r w:rsidR="001F72DC">
        <w:rPr>
          <w:sz w:val="20"/>
        </w:rPr>
        <w:t>средств, методики и принципы выполнения измерений, эт</w:t>
      </w:r>
      <w:r w:rsidR="001F72DC">
        <w:rPr>
          <w:sz w:val="20"/>
        </w:rPr>
        <w:t>а</w:t>
      </w:r>
      <w:r w:rsidR="001F72DC">
        <w:rPr>
          <w:sz w:val="20"/>
        </w:rPr>
        <w:t>лонную базу для обеспечения единства измерений.</w:t>
      </w:r>
    </w:p>
    <w:p w:rsidR="000A1CF0" w:rsidRPr="00C80466" w:rsidRDefault="000A1CF0" w:rsidP="00E93353">
      <w:pPr>
        <w:ind w:firstLine="284"/>
        <w:jc w:val="both"/>
        <w:rPr>
          <w:color w:val="000000"/>
        </w:rPr>
      </w:pPr>
      <w:r w:rsidRPr="00C80466">
        <w:rPr>
          <w:color w:val="000000"/>
        </w:rPr>
        <w:t>Принцип измерений</w:t>
      </w:r>
      <w:r w:rsidRPr="000A1CF0">
        <w:rPr>
          <w:color w:val="000000"/>
        </w:rPr>
        <w:t> </w:t>
      </w:r>
      <w:r w:rsidR="001868FC">
        <w:rPr>
          <w:color w:val="000000"/>
        </w:rPr>
        <w:t>представляет собой использование</w:t>
      </w:r>
      <w:r w:rsidRPr="00C80466">
        <w:rPr>
          <w:color w:val="000000"/>
        </w:rPr>
        <w:t xml:space="preserve"> физическ</w:t>
      </w:r>
      <w:r w:rsidRPr="00C80466">
        <w:rPr>
          <w:color w:val="000000"/>
        </w:rPr>
        <w:t>о</w:t>
      </w:r>
      <w:r w:rsidR="001868FC">
        <w:rPr>
          <w:color w:val="000000"/>
        </w:rPr>
        <w:t>го</w:t>
      </w:r>
      <w:r w:rsidRPr="00C80466">
        <w:rPr>
          <w:color w:val="000000"/>
        </w:rPr>
        <w:t xml:space="preserve"> явле</w:t>
      </w:r>
      <w:r w:rsidR="001868FC">
        <w:rPr>
          <w:color w:val="000000"/>
        </w:rPr>
        <w:t>ния</w:t>
      </w:r>
      <w:r w:rsidRPr="00C80466">
        <w:rPr>
          <w:color w:val="000000"/>
        </w:rPr>
        <w:t xml:space="preserve"> или эффект</w:t>
      </w:r>
      <w:r w:rsidR="001868FC">
        <w:rPr>
          <w:color w:val="000000"/>
        </w:rPr>
        <w:t>а</w:t>
      </w:r>
      <w:r w:rsidRPr="00C80466">
        <w:rPr>
          <w:color w:val="000000"/>
        </w:rPr>
        <w:t>, положенн</w:t>
      </w:r>
      <w:r w:rsidR="001868FC">
        <w:rPr>
          <w:color w:val="000000"/>
        </w:rPr>
        <w:t>ых</w:t>
      </w:r>
      <w:r w:rsidRPr="00C80466">
        <w:rPr>
          <w:color w:val="000000"/>
        </w:rPr>
        <w:t xml:space="preserve"> в основу измерений тем или иным типом средств измерений.</w:t>
      </w:r>
      <w:r w:rsidR="001868FC">
        <w:rPr>
          <w:color w:val="000000"/>
        </w:rPr>
        <w:t xml:space="preserve"> </w:t>
      </w:r>
      <w:r w:rsidRPr="00C80466">
        <w:rPr>
          <w:color w:val="000000"/>
        </w:rPr>
        <w:t>Пример</w:t>
      </w:r>
      <w:r w:rsidR="001868FC">
        <w:rPr>
          <w:color w:val="000000"/>
        </w:rPr>
        <w:t xml:space="preserve">ами служат, например, </w:t>
      </w:r>
      <w:r w:rsidRPr="00C80466">
        <w:rPr>
          <w:color w:val="000000"/>
        </w:rPr>
        <w:t xml:space="preserve"> пр</w:t>
      </w:r>
      <w:r w:rsidRPr="00C80466">
        <w:rPr>
          <w:color w:val="000000"/>
        </w:rPr>
        <w:t>и</w:t>
      </w:r>
      <w:r w:rsidRPr="00C80466">
        <w:rPr>
          <w:color w:val="000000"/>
        </w:rPr>
        <w:t xml:space="preserve">менение эффекта </w:t>
      </w:r>
      <w:r w:rsidR="001868FC" w:rsidRPr="00C80466">
        <w:rPr>
          <w:color w:val="000000"/>
        </w:rPr>
        <w:t>Доплера</w:t>
      </w:r>
      <w:r w:rsidR="001868FC">
        <w:rPr>
          <w:color w:val="000000"/>
        </w:rPr>
        <w:t xml:space="preserve"> для измерения скорости, </w:t>
      </w:r>
      <w:r w:rsidRPr="00C80466">
        <w:rPr>
          <w:color w:val="000000"/>
        </w:rPr>
        <w:t>Холла для измер</w:t>
      </w:r>
      <w:r w:rsidRPr="00C80466">
        <w:rPr>
          <w:color w:val="000000"/>
        </w:rPr>
        <w:t>е</w:t>
      </w:r>
      <w:r w:rsidRPr="00C80466">
        <w:rPr>
          <w:color w:val="000000"/>
        </w:rPr>
        <w:t>ния индукции магнитного по</w:t>
      </w:r>
      <w:r w:rsidR="001868FC">
        <w:rPr>
          <w:color w:val="000000"/>
        </w:rPr>
        <w:t xml:space="preserve">ля, </w:t>
      </w:r>
      <w:r w:rsidRPr="00C80466">
        <w:rPr>
          <w:color w:val="000000"/>
        </w:rPr>
        <w:t>использование силы тяжести при и</w:t>
      </w:r>
      <w:r w:rsidRPr="00C80466">
        <w:rPr>
          <w:color w:val="000000"/>
        </w:rPr>
        <w:t>з</w:t>
      </w:r>
      <w:r w:rsidRPr="00C80466">
        <w:rPr>
          <w:color w:val="000000"/>
        </w:rPr>
        <w:t>мерении массы взвешиванием</w:t>
      </w:r>
      <w:r w:rsidR="00502E51">
        <w:rPr>
          <w:color w:val="000000"/>
        </w:rPr>
        <w:t xml:space="preserve"> и др</w:t>
      </w:r>
      <w:r w:rsidRPr="00C80466">
        <w:rPr>
          <w:color w:val="000000"/>
        </w:rPr>
        <w:t>.</w:t>
      </w:r>
      <w:r w:rsidR="001868FC">
        <w:rPr>
          <w:color w:val="000000"/>
        </w:rPr>
        <w:t xml:space="preserve"> </w:t>
      </w:r>
    </w:p>
    <w:p w:rsidR="008B66D5" w:rsidRPr="00502E51" w:rsidRDefault="008B66D5" w:rsidP="00E93353">
      <w:pPr>
        <w:pStyle w:val="a8"/>
        <w:ind w:firstLine="284"/>
        <w:rPr>
          <w:sz w:val="20"/>
        </w:rPr>
      </w:pPr>
      <w:r w:rsidRPr="008B66D5">
        <w:rPr>
          <w:sz w:val="20"/>
        </w:rPr>
        <w:t>Для обеспечения единства измерений необходима тожде</w:t>
      </w:r>
      <w:r w:rsidRPr="008B66D5">
        <w:rPr>
          <w:sz w:val="20"/>
        </w:rPr>
        <w:softHyphen/>
        <w:t>ственность единиц, в которых проградуированы все средства изме</w:t>
      </w:r>
      <w:r w:rsidRPr="008B66D5">
        <w:rPr>
          <w:sz w:val="20"/>
        </w:rPr>
        <w:softHyphen/>
        <w:t xml:space="preserve">рений одной и </w:t>
      </w:r>
      <w:r w:rsidRPr="008B66D5">
        <w:rPr>
          <w:sz w:val="20"/>
        </w:rPr>
        <w:lastRenderedPageBreak/>
        <w:t>той же физической величины.</w:t>
      </w:r>
      <w:r w:rsidR="00502E51">
        <w:rPr>
          <w:sz w:val="20"/>
        </w:rPr>
        <w:t xml:space="preserve"> </w:t>
      </w:r>
      <w:r w:rsidRPr="00502E51">
        <w:rPr>
          <w:sz w:val="20"/>
        </w:rPr>
        <w:t>Единство измерений достигается путем точного воспроизведе</w:t>
      </w:r>
      <w:r w:rsidRPr="00502E51">
        <w:rPr>
          <w:sz w:val="20"/>
        </w:rPr>
        <w:softHyphen/>
        <w:t>ния и хранения установленных единиц физич</w:t>
      </w:r>
      <w:r w:rsidRPr="00502E51">
        <w:rPr>
          <w:sz w:val="20"/>
        </w:rPr>
        <w:t>е</w:t>
      </w:r>
      <w:r w:rsidRPr="00502E51">
        <w:rPr>
          <w:sz w:val="20"/>
        </w:rPr>
        <w:t>ских величин и пе</w:t>
      </w:r>
      <w:r w:rsidRPr="00502E51">
        <w:rPr>
          <w:sz w:val="20"/>
        </w:rPr>
        <w:softHyphen/>
        <w:t>редачи их размеров применяемым средствам изм</w:t>
      </w:r>
      <w:r w:rsidRPr="00502E51">
        <w:rPr>
          <w:sz w:val="20"/>
        </w:rPr>
        <w:t>е</w:t>
      </w:r>
      <w:r w:rsidRPr="00502E51">
        <w:rPr>
          <w:sz w:val="20"/>
        </w:rPr>
        <w:t>рений.</w:t>
      </w:r>
      <w:r w:rsidR="001868FC" w:rsidRPr="00502E51">
        <w:rPr>
          <w:sz w:val="20"/>
        </w:rPr>
        <w:t xml:space="preserve"> </w:t>
      </w:r>
      <w:r w:rsidRPr="00502E51">
        <w:rPr>
          <w:sz w:val="20"/>
        </w:rPr>
        <w:t>Размеры единиц воспроизводятся, хранятся и</w:t>
      </w:r>
      <w:r w:rsidR="001868FC" w:rsidRPr="00502E51">
        <w:rPr>
          <w:sz w:val="20"/>
        </w:rPr>
        <w:t xml:space="preserve"> передаются с по</w:t>
      </w:r>
      <w:r w:rsidR="001868FC" w:rsidRPr="00502E51">
        <w:rPr>
          <w:sz w:val="20"/>
        </w:rPr>
        <w:softHyphen/>
        <w:t>мощью эталонов</w:t>
      </w:r>
      <w:r w:rsidRPr="00502E51">
        <w:rPr>
          <w:sz w:val="20"/>
        </w:rPr>
        <w:t>.</w:t>
      </w:r>
      <w:r w:rsidR="001868FC" w:rsidRPr="00502E51">
        <w:rPr>
          <w:sz w:val="20"/>
        </w:rPr>
        <w:t xml:space="preserve"> </w:t>
      </w:r>
      <w:r w:rsidRPr="00502E51">
        <w:rPr>
          <w:sz w:val="20"/>
        </w:rPr>
        <w:t>Высшим звеном в метрологической цепи передачи размеров единиц измерений</w:t>
      </w:r>
      <w:r w:rsidR="001868FC" w:rsidRPr="00502E51">
        <w:rPr>
          <w:sz w:val="20"/>
        </w:rPr>
        <w:t xml:space="preserve"> к рабочим средствам измерений </w:t>
      </w:r>
      <w:r w:rsidRPr="00502E51">
        <w:rPr>
          <w:sz w:val="20"/>
        </w:rPr>
        <w:t xml:space="preserve">являются </w:t>
      </w:r>
      <w:r w:rsidR="001868FC" w:rsidRPr="00502E51">
        <w:rPr>
          <w:sz w:val="20"/>
        </w:rPr>
        <w:t xml:space="preserve">государственные </w:t>
      </w:r>
      <w:r w:rsidRPr="00502E51">
        <w:rPr>
          <w:sz w:val="20"/>
        </w:rPr>
        <w:t xml:space="preserve">эталоны. </w:t>
      </w:r>
    </w:p>
    <w:p w:rsidR="00CB37D2" w:rsidRDefault="00AC0A7E" w:rsidP="00E93353">
      <w:pPr>
        <w:pStyle w:val="a3"/>
        <w:rPr>
          <w:sz w:val="20"/>
        </w:rPr>
      </w:pPr>
      <w:r w:rsidRPr="00502E51">
        <w:rPr>
          <w:sz w:val="20"/>
        </w:rPr>
        <w:t xml:space="preserve">Система единиц физических величин </w:t>
      </w:r>
      <w:r w:rsidR="00B660A3" w:rsidRPr="00502E51">
        <w:rPr>
          <w:sz w:val="20"/>
        </w:rPr>
        <w:t xml:space="preserve">(ФВ) </w:t>
      </w:r>
      <w:r w:rsidRPr="00502E51">
        <w:rPr>
          <w:sz w:val="20"/>
        </w:rPr>
        <w:t xml:space="preserve">была </w:t>
      </w:r>
      <w:r w:rsidR="00B660A3" w:rsidRPr="00502E51">
        <w:rPr>
          <w:sz w:val="20"/>
        </w:rPr>
        <w:t>принята</w:t>
      </w:r>
      <w:r w:rsidRPr="00502E51">
        <w:rPr>
          <w:sz w:val="20"/>
        </w:rPr>
        <w:t xml:space="preserve"> в п</w:t>
      </w:r>
      <w:r w:rsidRPr="00502E51">
        <w:rPr>
          <w:sz w:val="20"/>
        </w:rPr>
        <w:t>о</w:t>
      </w:r>
      <w:r w:rsidRPr="00502E51">
        <w:rPr>
          <w:sz w:val="20"/>
        </w:rPr>
        <w:t>следний раз в 1960 г</w:t>
      </w:r>
      <w:r w:rsidR="00685086" w:rsidRPr="00502E51">
        <w:rPr>
          <w:sz w:val="20"/>
        </w:rPr>
        <w:t>,</w:t>
      </w:r>
      <w:r w:rsidRPr="00502E51">
        <w:rPr>
          <w:sz w:val="20"/>
        </w:rPr>
        <w:t xml:space="preserve"> </w:t>
      </w:r>
      <w:r w:rsidR="00F6359B" w:rsidRPr="00502E51">
        <w:rPr>
          <w:sz w:val="20"/>
        </w:rPr>
        <w:t>Международной кон</w:t>
      </w:r>
      <w:r w:rsidRPr="00502E51">
        <w:rPr>
          <w:sz w:val="20"/>
        </w:rPr>
        <w:t>фере</w:t>
      </w:r>
      <w:r w:rsidR="00F6359B" w:rsidRPr="00502E51">
        <w:rPr>
          <w:sz w:val="20"/>
        </w:rPr>
        <w:t>нцией по мерам и весам</w:t>
      </w:r>
      <w:r w:rsidR="0085734A" w:rsidRPr="00502E51">
        <w:rPr>
          <w:sz w:val="20"/>
        </w:rPr>
        <w:t>.</w:t>
      </w:r>
      <w:r w:rsidR="00B660A3" w:rsidRPr="00502E51">
        <w:rPr>
          <w:sz w:val="20"/>
        </w:rPr>
        <w:t xml:space="preserve"> Эталоны предназначены для хранения и воспроизведения размера ед</w:t>
      </w:r>
      <w:r w:rsidR="00B660A3" w:rsidRPr="00502E51">
        <w:rPr>
          <w:sz w:val="20"/>
        </w:rPr>
        <w:t>и</w:t>
      </w:r>
      <w:r w:rsidR="00B660A3" w:rsidRPr="00502E51">
        <w:rPr>
          <w:sz w:val="20"/>
        </w:rPr>
        <w:t>ницы ФВ и передачи этого размера рабочим средствам</w:t>
      </w:r>
      <w:r w:rsidR="00B660A3">
        <w:rPr>
          <w:sz w:val="20"/>
        </w:rPr>
        <w:t xml:space="preserve"> измерения с помощью поверочной схемы</w:t>
      </w:r>
      <w:r w:rsidR="00CB37D2">
        <w:rPr>
          <w:sz w:val="20"/>
        </w:rPr>
        <w:t>.</w:t>
      </w:r>
    </w:p>
    <w:p w:rsidR="00CB37D2" w:rsidRDefault="00CB37D2" w:rsidP="00E93353">
      <w:pPr>
        <w:pStyle w:val="a3"/>
        <w:rPr>
          <w:sz w:val="20"/>
        </w:rPr>
      </w:pPr>
      <w:r>
        <w:rPr>
          <w:sz w:val="20"/>
        </w:rPr>
        <w:t xml:space="preserve"> Государственный стандарт</w:t>
      </w:r>
      <w:r w:rsidR="00B660A3">
        <w:rPr>
          <w:sz w:val="20"/>
        </w:rPr>
        <w:t xml:space="preserve"> ГОСТ 8</w:t>
      </w:r>
      <w:r w:rsidR="0085734A">
        <w:rPr>
          <w:sz w:val="20"/>
        </w:rPr>
        <w:t>.</w:t>
      </w:r>
      <w:r w:rsidR="00B660A3">
        <w:rPr>
          <w:sz w:val="20"/>
        </w:rPr>
        <w:t>057–80 «ГСИ</w:t>
      </w:r>
      <w:r w:rsidR="0085734A">
        <w:rPr>
          <w:sz w:val="20"/>
        </w:rPr>
        <w:t>.</w:t>
      </w:r>
      <w:r w:rsidR="00B660A3">
        <w:rPr>
          <w:sz w:val="20"/>
        </w:rPr>
        <w:t xml:space="preserve"> Эталоны единиц физических величин</w:t>
      </w:r>
      <w:r w:rsidR="0085734A">
        <w:rPr>
          <w:sz w:val="20"/>
        </w:rPr>
        <w:t>.</w:t>
      </w:r>
      <w:r w:rsidR="00B660A3">
        <w:rPr>
          <w:sz w:val="20"/>
        </w:rPr>
        <w:t xml:space="preserve"> Основные положения» дает классифик</w:t>
      </w:r>
      <w:r w:rsidR="00B660A3">
        <w:rPr>
          <w:sz w:val="20"/>
        </w:rPr>
        <w:t>а</w:t>
      </w:r>
      <w:r w:rsidR="00B660A3">
        <w:rPr>
          <w:sz w:val="20"/>
        </w:rPr>
        <w:t>цию</w:t>
      </w:r>
      <w:r w:rsidR="00E541C3">
        <w:rPr>
          <w:sz w:val="20"/>
        </w:rPr>
        <w:t>, назначение и общие требования к эталонам ФВ</w:t>
      </w:r>
      <w:r w:rsidR="0085734A">
        <w:rPr>
          <w:sz w:val="20"/>
        </w:rPr>
        <w:t>.</w:t>
      </w:r>
      <w:r w:rsidR="00E93353">
        <w:rPr>
          <w:sz w:val="20"/>
        </w:rPr>
        <w:t xml:space="preserve"> </w:t>
      </w:r>
      <w:r w:rsidR="00E93353" w:rsidRPr="00AC2001">
        <w:rPr>
          <w:color w:val="000000"/>
          <w:sz w:val="20"/>
        </w:rPr>
        <w:t>Все эталоны</w:t>
      </w:r>
      <w:r w:rsidR="00E93353">
        <w:rPr>
          <w:color w:val="000000"/>
          <w:sz w:val="20"/>
        </w:rPr>
        <w:t xml:space="preserve">, за исключением </w:t>
      </w:r>
      <w:r w:rsidR="00E93353" w:rsidRPr="00AC2001">
        <w:rPr>
          <w:color w:val="000000"/>
          <w:sz w:val="20"/>
        </w:rPr>
        <w:t>килограмма</w:t>
      </w:r>
      <w:r w:rsidR="00E93353">
        <w:rPr>
          <w:color w:val="000000"/>
          <w:sz w:val="20"/>
        </w:rPr>
        <w:t xml:space="preserve">, </w:t>
      </w:r>
      <w:r w:rsidR="00E93353" w:rsidRPr="00AC2001">
        <w:rPr>
          <w:color w:val="000000"/>
          <w:sz w:val="20"/>
        </w:rPr>
        <w:t>привязаны к фундаментальным, неизме</w:t>
      </w:r>
      <w:r w:rsidR="00E93353" w:rsidRPr="00AC2001">
        <w:rPr>
          <w:color w:val="000000"/>
          <w:sz w:val="20"/>
        </w:rPr>
        <w:t>н</w:t>
      </w:r>
      <w:r w:rsidR="00E93353" w:rsidRPr="00AC2001">
        <w:rPr>
          <w:color w:val="000000"/>
          <w:sz w:val="20"/>
        </w:rPr>
        <w:t>ным величинам, например, скорости света или гравитационной пост</w:t>
      </w:r>
      <w:r w:rsidR="00E93353" w:rsidRPr="00AC2001">
        <w:rPr>
          <w:color w:val="000000"/>
          <w:sz w:val="20"/>
        </w:rPr>
        <w:t>о</w:t>
      </w:r>
      <w:r w:rsidR="00E93353" w:rsidRPr="00AC2001">
        <w:rPr>
          <w:color w:val="000000"/>
          <w:sz w:val="20"/>
        </w:rPr>
        <w:t xml:space="preserve">янной. </w:t>
      </w:r>
    </w:p>
    <w:p w:rsidR="00497657" w:rsidRDefault="00E541C3" w:rsidP="00E93353">
      <w:pPr>
        <w:pStyle w:val="a3"/>
        <w:rPr>
          <w:sz w:val="20"/>
        </w:rPr>
      </w:pPr>
      <w:r>
        <w:rPr>
          <w:sz w:val="20"/>
        </w:rPr>
        <w:t xml:space="preserve"> Поверочная схема </w:t>
      </w:r>
      <w:r w:rsidR="00254E41">
        <w:rPr>
          <w:sz w:val="20"/>
        </w:rPr>
        <w:t>представляет</w:t>
      </w:r>
      <w:r>
        <w:rPr>
          <w:sz w:val="20"/>
        </w:rPr>
        <w:t xml:space="preserve"> собой не просто графо-текстовую схему, а нормативный документ, устанавливающий сопо</w:t>
      </w:r>
      <w:r>
        <w:rPr>
          <w:sz w:val="20"/>
        </w:rPr>
        <w:t>д</w:t>
      </w:r>
      <w:r>
        <w:rPr>
          <w:sz w:val="20"/>
        </w:rPr>
        <w:t>чинение средств измерения и ступенчатую последовательность пер</w:t>
      </w:r>
      <w:r>
        <w:rPr>
          <w:sz w:val="20"/>
        </w:rPr>
        <w:t>е</w:t>
      </w:r>
      <w:r>
        <w:rPr>
          <w:sz w:val="20"/>
        </w:rPr>
        <w:t>дачи размера единицы ФВ от эталона к рабочим средствам измерения с указанием методов и погрешности измерения</w:t>
      </w:r>
      <w:r w:rsidR="0085734A">
        <w:rPr>
          <w:sz w:val="20"/>
        </w:rPr>
        <w:t>.</w:t>
      </w:r>
      <w:r w:rsidR="00254E41">
        <w:rPr>
          <w:sz w:val="20"/>
        </w:rPr>
        <w:t xml:space="preserve"> Основные положения о поверочных схемах приведены в ГОСТ 8</w:t>
      </w:r>
      <w:r w:rsidR="0085734A">
        <w:rPr>
          <w:sz w:val="20"/>
        </w:rPr>
        <w:t>.</w:t>
      </w:r>
      <w:r w:rsidR="00254E41">
        <w:rPr>
          <w:sz w:val="20"/>
        </w:rPr>
        <w:t>061</w:t>
      </w:r>
      <w:r w:rsidR="00B660A3">
        <w:rPr>
          <w:sz w:val="20"/>
        </w:rPr>
        <w:t xml:space="preserve"> </w:t>
      </w:r>
      <w:r w:rsidR="00254E41">
        <w:rPr>
          <w:sz w:val="20"/>
        </w:rPr>
        <w:t>–80 «ГСИ</w:t>
      </w:r>
      <w:r w:rsidR="0085734A">
        <w:rPr>
          <w:sz w:val="20"/>
        </w:rPr>
        <w:t>.</w:t>
      </w:r>
      <w:r w:rsidR="00240FFF">
        <w:rPr>
          <w:sz w:val="20"/>
        </w:rPr>
        <w:t xml:space="preserve"> </w:t>
      </w:r>
      <w:r w:rsidR="00254E41">
        <w:rPr>
          <w:sz w:val="20"/>
        </w:rPr>
        <w:t>Поверочные схемы</w:t>
      </w:r>
      <w:r w:rsidR="0085734A">
        <w:rPr>
          <w:sz w:val="20"/>
        </w:rPr>
        <w:t>.</w:t>
      </w:r>
      <w:r w:rsidR="00254E41">
        <w:rPr>
          <w:sz w:val="20"/>
        </w:rPr>
        <w:t xml:space="preserve"> Содержание и построение»</w:t>
      </w:r>
      <w:r w:rsidR="0085734A">
        <w:rPr>
          <w:sz w:val="20"/>
        </w:rPr>
        <w:t>.</w:t>
      </w:r>
    </w:p>
    <w:p w:rsidR="00CB37D2" w:rsidRPr="00732B93" w:rsidRDefault="00CB37D2" w:rsidP="00E93353">
      <w:pPr>
        <w:pStyle w:val="a8"/>
        <w:ind w:firstLine="336"/>
        <w:rPr>
          <w:sz w:val="20"/>
        </w:rPr>
      </w:pPr>
      <w:r>
        <w:rPr>
          <w:sz w:val="20"/>
        </w:rPr>
        <w:t>Наивысшая точность современных методов и средств измерений физических величин основывается на достижениях квантовой физики и ее раздела – квантовой метрологии. Повышение точности измерений постепенно происходило по мере перехода от использования катег</w:t>
      </w:r>
      <w:r>
        <w:rPr>
          <w:sz w:val="20"/>
        </w:rPr>
        <w:t>о</w:t>
      </w:r>
      <w:r>
        <w:rPr>
          <w:sz w:val="20"/>
        </w:rPr>
        <w:t>рий макромира к характеристикам микромира, основными из которых являются частота и фаза колебаний его элементов (электронов, эл</w:t>
      </w:r>
      <w:r>
        <w:rPr>
          <w:sz w:val="20"/>
        </w:rPr>
        <w:t>е</w:t>
      </w:r>
      <w:r>
        <w:rPr>
          <w:sz w:val="20"/>
        </w:rPr>
        <w:t>ментарных частиц и других образований).</w:t>
      </w:r>
      <w:r w:rsidR="00E93353">
        <w:rPr>
          <w:sz w:val="20"/>
        </w:rPr>
        <w:t xml:space="preserve"> Как известно, в настоящее время практически все страны мира </w:t>
      </w:r>
      <w:r w:rsidR="00E93353" w:rsidRPr="00AC2001">
        <w:rPr>
          <w:color w:val="000000"/>
          <w:sz w:val="20"/>
        </w:rPr>
        <w:t>пользу</w:t>
      </w:r>
      <w:r w:rsidR="00E93353">
        <w:rPr>
          <w:color w:val="000000"/>
          <w:sz w:val="20"/>
        </w:rPr>
        <w:t>ют</w:t>
      </w:r>
      <w:r w:rsidR="00E93353" w:rsidRPr="00AC2001">
        <w:rPr>
          <w:color w:val="000000"/>
          <w:sz w:val="20"/>
        </w:rPr>
        <w:t>ся для измерения сист</w:t>
      </w:r>
      <w:r w:rsidR="00E93353" w:rsidRPr="00AC2001">
        <w:rPr>
          <w:color w:val="000000"/>
          <w:sz w:val="20"/>
        </w:rPr>
        <w:t>е</w:t>
      </w:r>
      <w:r w:rsidR="00E93353" w:rsidRPr="00AC2001">
        <w:rPr>
          <w:color w:val="000000"/>
          <w:sz w:val="20"/>
        </w:rPr>
        <w:t>мой СИ (SI, от французского Systeme International d’Unites).</w:t>
      </w:r>
      <w:r w:rsidR="00E93353" w:rsidRPr="00E93353">
        <w:rPr>
          <w:color w:val="000000"/>
          <w:sz w:val="20"/>
        </w:rPr>
        <w:t xml:space="preserve"> </w:t>
      </w:r>
      <w:r w:rsidR="00E93353" w:rsidRPr="00AC2001">
        <w:rPr>
          <w:color w:val="000000"/>
          <w:sz w:val="20"/>
        </w:rPr>
        <w:t>Согласно основным положениям этой системы, существует 7 базовых физич</w:t>
      </w:r>
      <w:r w:rsidR="00E93353" w:rsidRPr="00AC2001">
        <w:rPr>
          <w:color w:val="000000"/>
          <w:sz w:val="20"/>
        </w:rPr>
        <w:t>е</w:t>
      </w:r>
      <w:r w:rsidR="00E93353" w:rsidRPr="00AC2001">
        <w:rPr>
          <w:color w:val="000000"/>
          <w:sz w:val="20"/>
        </w:rPr>
        <w:t>ских величин (в скобках даны единицы измерения): длина (метр), ма</w:t>
      </w:r>
      <w:r w:rsidR="00E93353" w:rsidRPr="00AC2001">
        <w:rPr>
          <w:color w:val="000000"/>
          <w:sz w:val="20"/>
        </w:rPr>
        <w:t>с</w:t>
      </w:r>
      <w:r w:rsidR="00E93353" w:rsidRPr="00AC2001">
        <w:rPr>
          <w:color w:val="000000"/>
          <w:sz w:val="20"/>
        </w:rPr>
        <w:t>са (килограмм), время (секунда), сила тока (ампер), температура (</w:t>
      </w:r>
      <w:r w:rsidR="00246650">
        <w:rPr>
          <w:color w:val="000000"/>
          <w:sz w:val="20"/>
        </w:rPr>
        <w:t>к</w:t>
      </w:r>
      <w:r w:rsidR="00E93353" w:rsidRPr="00AC2001">
        <w:rPr>
          <w:color w:val="000000"/>
          <w:sz w:val="20"/>
        </w:rPr>
        <w:t>ел</w:t>
      </w:r>
      <w:r w:rsidR="00E93353" w:rsidRPr="00AC2001">
        <w:rPr>
          <w:color w:val="000000"/>
          <w:sz w:val="20"/>
        </w:rPr>
        <w:t>ь</w:t>
      </w:r>
      <w:r w:rsidR="00E93353" w:rsidRPr="00AC2001">
        <w:rPr>
          <w:color w:val="000000"/>
          <w:sz w:val="20"/>
        </w:rPr>
        <w:t>вин), сила света (кандела), количество вещества (моль). Все остальные физические величины могут быть получены из семи базовых путем умножения, деления и возведения в степень, например, ньютон (ед</w:t>
      </w:r>
      <w:r w:rsidR="00E93353" w:rsidRPr="00AC2001">
        <w:rPr>
          <w:color w:val="000000"/>
          <w:sz w:val="20"/>
        </w:rPr>
        <w:t>и</w:t>
      </w:r>
      <w:r w:rsidR="00E93353" w:rsidRPr="00AC2001">
        <w:rPr>
          <w:color w:val="000000"/>
          <w:sz w:val="20"/>
        </w:rPr>
        <w:t>ница измерения силы) равен кг·м/с</w:t>
      </w:r>
      <w:r w:rsidR="00E93353" w:rsidRPr="00AC2001">
        <w:rPr>
          <w:color w:val="000000"/>
          <w:sz w:val="20"/>
          <w:vertAlign w:val="superscript"/>
        </w:rPr>
        <w:t>2</w:t>
      </w:r>
      <w:r w:rsidR="00E93353" w:rsidRPr="00AC2001">
        <w:rPr>
          <w:color w:val="000000"/>
          <w:sz w:val="20"/>
        </w:rPr>
        <w:t>.</w:t>
      </w:r>
    </w:p>
    <w:p w:rsidR="0033794D" w:rsidRPr="00E93353" w:rsidRDefault="0033794D" w:rsidP="00223F30">
      <w:pPr>
        <w:pStyle w:val="a3"/>
        <w:ind w:firstLine="300"/>
        <w:rPr>
          <w:sz w:val="20"/>
        </w:rPr>
      </w:pPr>
    </w:p>
    <w:p w:rsidR="00497657" w:rsidRDefault="00246650" w:rsidP="00223F30">
      <w:pPr>
        <w:pStyle w:val="a3"/>
        <w:numPr>
          <w:ilvl w:val="0"/>
          <w:numId w:val="19"/>
        </w:numPr>
        <w:tabs>
          <w:tab w:val="left" w:pos="2200"/>
        </w:tabs>
        <w:spacing w:after="120"/>
        <w:jc w:val="center"/>
        <w:rPr>
          <w:b/>
          <w:sz w:val="20"/>
        </w:rPr>
      </w:pPr>
      <w:r>
        <w:rPr>
          <w:b/>
          <w:sz w:val="20"/>
        </w:rPr>
        <w:t>ЦЕЛЬ ВЫПОЛНЕНИЯ РГР</w:t>
      </w:r>
    </w:p>
    <w:p w:rsidR="00246650" w:rsidRPr="00246650" w:rsidRDefault="00246650" w:rsidP="00246650">
      <w:pPr>
        <w:ind w:firstLine="709"/>
        <w:jc w:val="both"/>
        <w:rPr>
          <w:bCs/>
        </w:rPr>
      </w:pPr>
      <w:r w:rsidRPr="00246650">
        <w:rPr>
          <w:bCs/>
        </w:rPr>
        <w:t xml:space="preserve">Расчетно-графическая работа (РГР) – это самостоятельное </w:t>
      </w:r>
      <w:r>
        <w:rPr>
          <w:bCs/>
        </w:rPr>
        <w:t>в</w:t>
      </w:r>
      <w:r>
        <w:rPr>
          <w:bCs/>
        </w:rPr>
        <w:t>ы</w:t>
      </w:r>
      <w:r>
        <w:rPr>
          <w:bCs/>
        </w:rPr>
        <w:t>полнени</w:t>
      </w:r>
      <w:r w:rsidR="00964B27">
        <w:rPr>
          <w:bCs/>
        </w:rPr>
        <w:t>е</w:t>
      </w:r>
      <w:r>
        <w:rPr>
          <w:bCs/>
        </w:rPr>
        <w:t xml:space="preserve"> задания</w:t>
      </w:r>
      <w:r w:rsidRPr="00246650">
        <w:rPr>
          <w:bCs/>
        </w:rPr>
        <w:t xml:space="preserve"> студент</w:t>
      </w:r>
      <w:r w:rsidR="00964B27">
        <w:rPr>
          <w:bCs/>
        </w:rPr>
        <w:t>ом</w:t>
      </w:r>
      <w:r w:rsidR="00262004">
        <w:rPr>
          <w:bCs/>
        </w:rPr>
        <w:t xml:space="preserve">, </w:t>
      </w:r>
      <w:r w:rsidR="00262004" w:rsidRPr="00262004">
        <w:rPr>
          <w:rFonts w:eastAsia="TimesNewRomanPSMT"/>
        </w:rPr>
        <w:t>одн</w:t>
      </w:r>
      <w:r w:rsidR="00262004">
        <w:rPr>
          <w:rFonts w:eastAsia="TimesNewRomanPSMT"/>
        </w:rPr>
        <w:t>а</w:t>
      </w:r>
      <w:r w:rsidR="00262004" w:rsidRPr="00262004">
        <w:rPr>
          <w:rFonts w:eastAsia="TimesNewRomanPSMT"/>
        </w:rPr>
        <w:t xml:space="preserve"> из форм </w:t>
      </w:r>
      <w:r w:rsidR="001E42E1">
        <w:rPr>
          <w:rFonts w:eastAsia="TimesNewRomanPSMT"/>
        </w:rPr>
        <w:t xml:space="preserve">его </w:t>
      </w:r>
      <w:r w:rsidR="00262004" w:rsidRPr="00262004">
        <w:rPr>
          <w:rFonts w:eastAsia="TimesNewRomanPSMT"/>
        </w:rPr>
        <w:t>самостоятельной</w:t>
      </w:r>
      <w:r w:rsidR="001E42E1" w:rsidRPr="001E42E1">
        <w:rPr>
          <w:rFonts w:eastAsia="TimesNewRomanPSMT"/>
        </w:rPr>
        <w:t xml:space="preserve"> </w:t>
      </w:r>
      <w:r w:rsidR="001E42E1" w:rsidRPr="00262004">
        <w:rPr>
          <w:rFonts w:eastAsia="TimesNewRomanPSMT"/>
        </w:rPr>
        <w:t>раб</w:t>
      </w:r>
      <w:r w:rsidR="001E42E1" w:rsidRPr="00262004">
        <w:rPr>
          <w:rFonts w:eastAsia="TimesNewRomanPSMT"/>
        </w:rPr>
        <w:t>о</w:t>
      </w:r>
      <w:r w:rsidR="001E42E1" w:rsidRPr="00262004">
        <w:rPr>
          <w:rFonts w:eastAsia="TimesNewRomanPSMT"/>
        </w:rPr>
        <w:t>ты</w:t>
      </w:r>
      <w:r w:rsidR="001E42E1">
        <w:rPr>
          <w:rFonts w:eastAsia="TimesNewRomanPSMT"/>
        </w:rPr>
        <w:t xml:space="preserve">, которая </w:t>
      </w:r>
      <w:r w:rsidR="00964B27">
        <w:rPr>
          <w:rFonts w:eastAsia="TimesNewRomanPSMT"/>
        </w:rPr>
        <w:t>предусмотрена</w:t>
      </w:r>
      <w:r w:rsidR="001E42E1">
        <w:rPr>
          <w:rFonts w:eastAsia="TimesNewRomanPSMT"/>
        </w:rPr>
        <w:t xml:space="preserve"> образовательной программой</w:t>
      </w:r>
      <w:r w:rsidR="00964B27">
        <w:rPr>
          <w:rFonts w:eastAsia="TimesNewRomanPSMT"/>
        </w:rPr>
        <w:t xml:space="preserve"> по направл</w:t>
      </w:r>
      <w:r w:rsidR="00964B27">
        <w:rPr>
          <w:rFonts w:eastAsia="TimesNewRomanPSMT"/>
        </w:rPr>
        <w:t>е</w:t>
      </w:r>
      <w:r w:rsidR="00964B27">
        <w:rPr>
          <w:rFonts w:eastAsia="TimesNewRomanPSMT"/>
        </w:rPr>
        <w:t>нию подготовки бакалавров 221700.62</w:t>
      </w:r>
      <w:r w:rsidRPr="00246650">
        <w:rPr>
          <w:bCs/>
        </w:rPr>
        <w:t>. Выполняя РГР</w:t>
      </w:r>
      <w:r>
        <w:rPr>
          <w:bCs/>
        </w:rPr>
        <w:t>,</w:t>
      </w:r>
      <w:r w:rsidRPr="00246650">
        <w:rPr>
          <w:bCs/>
        </w:rPr>
        <w:t xml:space="preserve"> студент сове</w:t>
      </w:r>
      <w:r w:rsidRPr="00246650">
        <w:rPr>
          <w:bCs/>
        </w:rPr>
        <w:t>р</w:t>
      </w:r>
      <w:r w:rsidRPr="00246650">
        <w:rPr>
          <w:bCs/>
        </w:rPr>
        <w:t>шенствует знания и умения, полученные в процессе изучения дисци</w:t>
      </w:r>
      <w:r w:rsidRPr="00246650">
        <w:rPr>
          <w:bCs/>
        </w:rPr>
        <w:t>п</w:t>
      </w:r>
      <w:r w:rsidRPr="00246650">
        <w:rPr>
          <w:bCs/>
        </w:rPr>
        <w:t>лины “</w:t>
      </w:r>
      <w:r>
        <w:rPr>
          <w:bCs/>
        </w:rPr>
        <w:t>Физические основы измерений и эталоны</w:t>
      </w:r>
      <w:r w:rsidRPr="00246650">
        <w:rPr>
          <w:bCs/>
        </w:rPr>
        <w:t>”, а именно: опред</w:t>
      </w:r>
      <w:r w:rsidRPr="00246650">
        <w:rPr>
          <w:bCs/>
        </w:rPr>
        <w:t>е</w:t>
      </w:r>
      <w:r w:rsidRPr="00246650">
        <w:rPr>
          <w:bCs/>
        </w:rPr>
        <w:t>лять цель, выделять задачи, формулировать проблемы и находить сп</w:t>
      </w:r>
      <w:r w:rsidRPr="00246650">
        <w:rPr>
          <w:bCs/>
        </w:rPr>
        <w:t>о</w:t>
      </w:r>
      <w:r w:rsidRPr="00246650">
        <w:rPr>
          <w:bCs/>
        </w:rPr>
        <w:t>собы их решения</w:t>
      </w:r>
      <w:r>
        <w:rPr>
          <w:bCs/>
        </w:rPr>
        <w:t xml:space="preserve"> в области теоретических и практических задач ме</w:t>
      </w:r>
      <w:r>
        <w:rPr>
          <w:bCs/>
        </w:rPr>
        <w:t>т</w:t>
      </w:r>
      <w:r>
        <w:rPr>
          <w:bCs/>
        </w:rPr>
        <w:t>рологическ</w:t>
      </w:r>
      <w:r w:rsidR="00262004">
        <w:rPr>
          <w:bCs/>
        </w:rPr>
        <w:t>ого обеспечения</w:t>
      </w:r>
      <w:r>
        <w:rPr>
          <w:bCs/>
        </w:rPr>
        <w:t xml:space="preserve"> измерений</w:t>
      </w:r>
      <w:r w:rsidR="00262004">
        <w:rPr>
          <w:bCs/>
        </w:rPr>
        <w:t xml:space="preserve"> на всех этапах жизненного цикла продукции</w:t>
      </w:r>
      <w:r w:rsidRPr="00246650">
        <w:rPr>
          <w:bCs/>
        </w:rPr>
        <w:t>.  Работая над РГР студент получает умения и нав</w:t>
      </w:r>
      <w:r w:rsidRPr="00246650">
        <w:rPr>
          <w:bCs/>
        </w:rPr>
        <w:t>ы</w:t>
      </w:r>
      <w:r w:rsidRPr="00246650">
        <w:rPr>
          <w:bCs/>
        </w:rPr>
        <w:t>ки, которые будут полезными в будущем – при выполнении более сложных задач (</w:t>
      </w:r>
      <w:r>
        <w:rPr>
          <w:bCs/>
        </w:rPr>
        <w:t>выпускная квалификационная</w:t>
      </w:r>
      <w:r w:rsidRPr="00246650">
        <w:rPr>
          <w:bCs/>
        </w:rPr>
        <w:t xml:space="preserve"> работа, диссертация, научное исследование</w:t>
      </w:r>
      <w:r>
        <w:rPr>
          <w:bCs/>
        </w:rPr>
        <w:t xml:space="preserve"> и др</w:t>
      </w:r>
      <w:r w:rsidRPr="00246650">
        <w:rPr>
          <w:bCs/>
        </w:rPr>
        <w:t xml:space="preserve">). </w:t>
      </w:r>
    </w:p>
    <w:p w:rsidR="00262004" w:rsidRPr="00262004" w:rsidRDefault="00C6121B" w:rsidP="00964B27">
      <w:pPr>
        <w:ind w:firstLine="300"/>
        <w:jc w:val="both"/>
      </w:pPr>
      <w:r>
        <w:t>В результате</w:t>
      </w:r>
      <w:r w:rsidR="00262004" w:rsidRPr="00262004">
        <w:t xml:space="preserve"> написания РГР </w:t>
      </w:r>
      <w:r>
        <w:t>студент приобретает такие умения, как</w:t>
      </w:r>
      <w:r w:rsidR="00262004" w:rsidRPr="00262004">
        <w:t>:</w:t>
      </w:r>
    </w:p>
    <w:p w:rsidR="00964B27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систематизация, закрепление и расширение теоретических знаний и практических умений студента;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4B27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 xml:space="preserve">приобретение опыта работы с литературой и другими источниками информации, умение обобщать и анализировать </w:t>
      </w:r>
      <w:r w:rsidR="00C6121B">
        <w:rPr>
          <w:rFonts w:ascii="Times New Roman" w:hAnsi="Times New Roman" w:cs="Times New Roman"/>
          <w:sz w:val="20"/>
          <w:szCs w:val="20"/>
        </w:rPr>
        <w:t>текущую</w:t>
      </w:r>
      <w:r w:rsidRPr="00C6121B">
        <w:rPr>
          <w:rFonts w:ascii="Times New Roman" w:hAnsi="Times New Roman" w:cs="Times New Roman"/>
          <w:sz w:val="20"/>
          <w:szCs w:val="20"/>
        </w:rPr>
        <w:t xml:space="preserve"> информацию, вырабатывать собственное отношение к  проблеме;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2004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выработка умения применять информационные и компьютерные технологии для решения прикладных задач</w:t>
      </w:r>
      <w:r w:rsidR="00964B27" w:rsidRPr="00C6121B">
        <w:rPr>
          <w:rFonts w:ascii="Times New Roman" w:hAnsi="Times New Roman" w:cs="Times New Roman"/>
          <w:sz w:val="20"/>
          <w:szCs w:val="20"/>
        </w:rPr>
        <w:t xml:space="preserve"> в области метрологии</w:t>
      </w:r>
      <w:r w:rsidRPr="00C6121B">
        <w:rPr>
          <w:rFonts w:ascii="Times New Roman" w:hAnsi="Times New Roman" w:cs="Times New Roman"/>
          <w:sz w:val="20"/>
          <w:szCs w:val="20"/>
        </w:rPr>
        <w:t>;</w:t>
      </w:r>
    </w:p>
    <w:p w:rsidR="00C6121B" w:rsidRPr="00C6121B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>развитие навыков овладения специализированным программным обеспечением</w:t>
      </w:r>
      <w:r w:rsidR="00C6121B">
        <w:rPr>
          <w:rFonts w:ascii="Times New Roman" w:hAnsi="Times New Roman" w:cs="Times New Roman"/>
          <w:sz w:val="20"/>
          <w:szCs w:val="20"/>
        </w:rPr>
        <w:t xml:space="preserve"> в области 3–</w:t>
      </w:r>
      <w:r w:rsidR="00C6121B">
        <w:rPr>
          <w:rFonts w:ascii="Times New Roman" w:hAnsi="Times New Roman" w:cs="Times New Roman"/>
          <w:sz w:val="20"/>
          <w:szCs w:val="20"/>
          <w:lang w:val="en-US"/>
        </w:rPr>
        <w:t>D</w:t>
      </w:r>
      <w:r w:rsidR="00C6121B">
        <w:rPr>
          <w:rFonts w:ascii="Times New Roman" w:hAnsi="Times New Roman" w:cs="Times New Roman"/>
          <w:sz w:val="20"/>
          <w:szCs w:val="20"/>
        </w:rPr>
        <w:t xml:space="preserve"> моделирования</w:t>
      </w:r>
      <w:r w:rsidRPr="00C6121B">
        <w:rPr>
          <w:rFonts w:ascii="Times New Roman" w:hAnsi="Times New Roman" w:cs="Times New Roman"/>
          <w:sz w:val="20"/>
          <w:szCs w:val="20"/>
        </w:rPr>
        <w:t>;</w:t>
      </w:r>
      <w:r w:rsidR="00C6121B" w:rsidRPr="00C612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2004" w:rsidRDefault="00262004" w:rsidP="00C6121B">
      <w:pPr>
        <w:pStyle w:val="a7"/>
        <w:numPr>
          <w:ilvl w:val="0"/>
          <w:numId w:val="17"/>
        </w:numPr>
        <w:suppressAutoHyphens/>
        <w:ind w:left="200" w:hanging="200"/>
        <w:rPr>
          <w:rFonts w:ascii="Times New Roman" w:hAnsi="Times New Roman" w:cs="Times New Roman"/>
          <w:sz w:val="20"/>
          <w:szCs w:val="20"/>
        </w:rPr>
      </w:pPr>
      <w:r w:rsidRPr="00C6121B">
        <w:rPr>
          <w:rFonts w:ascii="Times New Roman" w:hAnsi="Times New Roman" w:cs="Times New Roman"/>
          <w:sz w:val="20"/>
          <w:szCs w:val="20"/>
        </w:rPr>
        <w:t xml:space="preserve">проведение глубокого анализа результатов собственных </w:t>
      </w:r>
      <w:r w:rsidR="00C6121B">
        <w:rPr>
          <w:rFonts w:ascii="Times New Roman" w:hAnsi="Times New Roman" w:cs="Times New Roman"/>
          <w:sz w:val="20"/>
          <w:szCs w:val="20"/>
        </w:rPr>
        <w:t>решений</w:t>
      </w:r>
      <w:r w:rsidRPr="00C6121B">
        <w:rPr>
          <w:rFonts w:ascii="Times New Roman" w:hAnsi="Times New Roman" w:cs="Times New Roman"/>
          <w:sz w:val="20"/>
          <w:szCs w:val="20"/>
        </w:rPr>
        <w:t xml:space="preserve"> и формирование содержательных выводов относительно качества полученных результатов.</w:t>
      </w:r>
    </w:p>
    <w:p w:rsidR="00497657" w:rsidRPr="004E0911" w:rsidRDefault="00497657" w:rsidP="00497657">
      <w:pPr>
        <w:pStyle w:val="a3"/>
        <w:rPr>
          <w:sz w:val="20"/>
        </w:rPr>
      </w:pPr>
      <w:r w:rsidRPr="004E0911">
        <w:rPr>
          <w:sz w:val="20"/>
        </w:rPr>
        <w:t xml:space="preserve">Выполнение </w:t>
      </w:r>
      <w:r w:rsidR="00C6121B">
        <w:rPr>
          <w:sz w:val="20"/>
        </w:rPr>
        <w:t>расчетно-графической</w:t>
      </w:r>
      <w:r w:rsidRPr="004E0911">
        <w:rPr>
          <w:sz w:val="20"/>
        </w:rPr>
        <w:t xml:space="preserve"> работы является заверша</w:t>
      </w:r>
      <w:r w:rsidRPr="004E0911">
        <w:rPr>
          <w:sz w:val="20"/>
        </w:rPr>
        <w:t>ю</w:t>
      </w:r>
      <w:r w:rsidRPr="004E0911">
        <w:rPr>
          <w:sz w:val="20"/>
        </w:rPr>
        <w:t>щим этапом изучения дисциплины</w:t>
      </w:r>
      <w:r w:rsidR="00C6121B">
        <w:rPr>
          <w:sz w:val="20"/>
        </w:rPr>
        <w:t xml:space="preserve"> </w:t>
      </w:r>
      <w:r w:rsidR="00C6121B" w:rsidRPr="004E0911">
        <w:rPr>
          <w:sz w:val="20"/>
        </w:rPr>
        <w:t>«</w:t>
      </w:r>
      <w:r w:rsidR="00C6121B">
        <w:rPr>
          <w:sz w:val="20"/>
        </w:rPr>
        <w:t>Физические основы измерений и эталоны</w:t>
      </w:r>
      <w:r w:rsidR="00C6121B" w:rsidRPr="004E0911">
        <w:rPr>
          <w:sz w:val="20"/>
        </w:rPr>
        <w:t>»</w:t>
      </w:r>
      <w:r w:rsidRPr="004E0911">
        <w:rPr>
          <w:sz w:val="20"/>
        </w:rPr>
        <w:t xml:space="preserve"> и базируется на знаниях, полученных при изучении </w:t>
      </w:r>
      <w:r w:rsidR="00C6121B" w:rsidRPr="004E0911">
        <w:rPr>
          <w:sz w:val="20"/>
        </w:rPr>
        <w:t xml:space="preserve">данной </w:t>
      </w:r>
      <w:r w:rsidRPr="004E0911">
        <w:rPr>
          <w:sz w:val="20"/>
        </w:rPr>
        <w:t>дисциплин</w:t>
      </w:r>
      <w:r w:rsidR="00C6121B">
        <w:rPr>
          <w:sz w:val="20"/>
        </w:rPr>
        <w:t>ы</w:t>
      </w:r>
      <w:r w:rsidRPr="004E0911">
        <w:rPr>
          <w:sz w:val="20"/>
        </w:rPr>
        <w:t xml:space="preserve"> </w:t>
      </w:r>
      <w:r w:rsidR="007B482F">
        <w:rPr>
          <w:sz w:val="20"/>
        </w:rPr>
        <w:t xml:space="preserve"> </w:t>
      </w:r>
      <w:r w:rsidRPr="004E0911">
        <w:rPr>
          <w:sz w:val="20"/>
        </w:rPr>
        <w:t xml:space="preserve"> и др</w:t>
      </w:r>
      <w:r w:rsidR="0085734A">
        <w:rPr>
          <w:sz w:val="20"/>
        </w:rPr>
        <w:t>.</w:t>
      </w:r>
      <w:r w:rsidRPr="004E0911">
        <w:rPr>
          <w:sz w:val="20"/>
        </w:rPr>
        <w:t xml:space="preserve"> </w:t>
      </w:r>
    </w:p>
    <w:p w:rsidR="00497657" w:rsidRPr="004E0911" w:rsidRDefault="00497657" w:rsidP="00497657">
      <w:pPr>
        <w:pStyle w:val="a3"/>
        <w:rPr>
          <w:sz w:val="20"/>
        </w:rPr>
      </w:pPr>
      <w:r w:rsidRPr="004E0911">
        <w:rPr>
          <w:sz w:val="20"/>
        </w:rPr>
        <w:t>Целью выполнения данно</w:t>
      </w:r>
      <w:r>
        <w:rPr>
          <w:sz w:val="20"/>
        </w:rPr>
        <w:t>й</w:t>
      </w:r>
      <w:r w:rsidRPr="004E0911">
        <w:rPr>
          <w:sz w:val="20"/>
        </w:rPr>
        <w:t xml:space="preserve"> </w:t>
      </w:r>
      <w:r w:rsidR="00C6121B">
        <w:rPr>
          <w:sz w:val="20"/>
        </w:rPr>
        <w:t>РГР</w:t>
      </w:r>
      <w:r w:rsidRPr="004E0911">
        <w:rPr>
          <w:sz w:val="20"/>
        </w:rPr>
        <w:t xml:space="preserve"> является </w:t>
      </w:r>
      <w:r w:rsidR="00C6121B" w:rsidRPr="00C6121B">
        <w:rPr>
          <w:color w:val="000000"/>
          <w:sz w:val="20"/>
        </w:rPr>
        <w:t xml:space="preserve">подготовка студентов к производственно-технической деятельности, связанной с </w:t>
      </w:r>
      <w:r w:rsidR="00C6121B">
        <w:rPr>
          <w:color w:val="000000"/>
          <w:sz w:val="20"/>
        </w:rPr>
        <w:t>осущест</w:t>
      </w:r>
      <w:r w:rsidR="00C6121B">
        <w:rPr>
          <w:color w:val="000000"/>
          <w:sz w:val="20"/>
        </w:rPr>
        <w:t>в</w:t>
      </w:r>
      <w:r w:rsidR="00C6121B">
        <w:rPr>
          <w:color w:val="000000"/>
          <w:sz w:val="20"/>
        </w:rPr>
        <w:t xml:space="preserve">лением </w:t>
      </w:r>
      <w:r w:rsidR="00C6121B" w:rsidRPr="00C6121B">
        <w:rPr>
          <w:color w:val="000000"/>
          <w:sz w:val="20"/>
        </w:rPr>
        <w:t>процессо</w:t>
      </w:r>
      <w:r w:rsidR="00C6121B">
        <w:rPr>
          <w:color w:val="000000"/>
          <w:sz w:val="20"/>
        </w:rPr>
        <w:t xml:space="preserve">в метрологического обеспечения, </w:t>
      </w:r>
      <w:r w:rsidR="00C6121B" w:rsidRPr="00C6121B">
        <w:rPr>
          <w:color w:val="000000"/>
          <w:sz w:val="20"/>
        </w:rPr>
        <w:t xml:space="preserve"> стандартизации и сертификации</w:t>
      </w:r>
      <w:r w:rsidR="00C6121B">
        <w:rPr>
          <w:color w:val="000000"/>
          <w:sz w:val="20"/>
        </w:rPr>
        <w:t xml:space="preserve">, </w:t>
      </w:r>
      <w:r w:rsidRPr="004E0911">
        <w:rPr>
          <w:sz w:val="20"/>
        </w:rPr>
        <w:t xml:space="preserve">освоение </w:t>
      </w:r>
      <w:r w:rsidR="00EA39AA">
        <w:rPr>
          <w:sz w:val="20"/>
        </w:rPr>
        <w:t xml:space="preserve">измерительных процедур, выбор </w:t>
      </w:r>
      <w:r w:rsidR="00B34DBB">
        <w:rPr>
          <w:sz w:val="20"/>
        </w:rPr>
        <w:t>измерител</w:t>
      </w:r>
      <w:r w:rsidR="00B34DBB">
        <w:rPr>
          <w:sz w:val="20"/>
        </w:rPr>
        <w:t>ь</w:t>
      </w:r>
      <w:r w:rsidR="00B34DBB">
        <w:rPr>
          <w:sz w:val="20"/>
        </w:rPr>
        <w:t>ных</w:t>
      </w:r>
      <w:r w:rsidR="00EA39AA">
        <w:rPr>
          <w:sz w:val="20"/>
        </w:rPr>
        <w:t xml:space="preserve"> средств</w:t>
      </w:r>
      <w:r w:rsidR="00B34DBB">
        <w:rPr>
          <w:sz w:val="20"/>
        </w:rPr>
        <w:t xml:space="preserve">, использование поверочных схем при метрологическом </w:t>
      </w:r>
      <w:r w:rsidR="00B34DBB">
        <w:rPr>
          <w:sz w:val="20"/>
        </w:rPr>
        <w:lastRenderedPageBreak/>
        <w:t>обеспечении производства изделий</w:t>
      </w:r>
      <w:r w:rsidR="00653E7E">
        <w:rPr>
          <w:sz w:val="20"/>
        </w:rPr>
        <w:t>, обработка результатов измерений на основе заданных массивов данных</w:t>
      </w:r>
      <w:r w:rsidR="0085734A">
        <w:rPr>
          <w:sz w:val="20"/>
        </w:rPr>
        <w:t>.</w:t>
      </w:r>
    </w:p>
    <w:p w:rsidR="00497657" w:rsidRDefault="00497657" w:rsidP="00497657">
      <w:pPr>
        <w:pStyle w:val="a3"/>
        <w:rPr>
          <w:sz w:val="20"/>
        </w:rPr>
      </w:pPr>
      <w:r w:rsidRPr="004E0911">
        <w:rPr>
          <w:sz w:val="20"/>
        </w:rPr>
        <w:t>Методические указания содержат общие рекомендации по в</w:t>
      </w:r>
      <w:r w:rsidRPr="004E0911">
        <w:rPr>
          <w:sz w:val="20"/>
        </w:rPr>
        <w:t>ы</w:t>
      </w:r>
      <w:r w:rsidRPr="004E0911">
        <w:rPr>
          <w:sz w:val="20"/>
        </w:rPr>
        <w:t xml:space="preserve">полнению </w:t>
      </w:r>
      <w:r w:rsidR="00223F30">
        <w:rPr>
          <w:sz w:val="20"/>
        </w:rPr>
        <w:t>РГР</w:t>
      </w:r>
      <w:r w:rsidRPr="004E0911">
        <w:rPr>
          <w:sz w:val="20"/>
        </w:rPr>
        <w:t xml:space="preserve">, порядок </w:t>
      </w:r>
      <w:r w:rsidR="00223F30">
        <w:rPr>
          <w:sz w:val="20"/>
        </w:rPr>
        <w:t>выполнения основных разделов РГР</w:t>
      </w:r>
      <w:r w:rsidRPr="004E0911">
        <w:rPr>
          <w:sz w:val="20"/>
        </w:rPr>
        <w:t>, требов</w:t>
      </w:r>
      <w:r w:rsidRPr="004E0911">
        <w:rPr>
          <w:sz w:val="20"/>
        </w:rPr>
        <w:t>а</w:t>
      </w:r>
      <w:r w:rsidRPr="004E0911">
        <w:rPr>
          <w:sz w:val="20"/>
        </w:rPr>
        <w:t>ния к оформлению графической части и пояснительной записки</w:t>
      </w:r>
      <w:r w:rsidR="00223F30">
        <w:rPr>
          <w:sz w:val="20"/>
        </w:rPr>
        <w:t>, в</w:t>
      </w:r>
      <w:r w:rsidR="00223F30">
        <w:rPr>
          <w:sz w:val="20"/>
        </w:rPr>
        <w:t>ы</w:t>
      </w:r>
      <w:r w:rsidR="00223F30">
        <w:rPr>
          <w:sz w:val="20"/>
        </w:rPr>
        <w:t>полнение необходимых расчетов</w:t>
      </w:r>
      <w:r w:rsidRPr="004E0911">
        <w:rPr>
          <w:sz w:val="20"/>
        </w:rPr>
        <w:t xml:space="preserve"> </w:t>
      </w:r>
    </w:p>
    <w:p w:rsidR="00372769" w:rsidRPr="004E0911" w:rsidRDefault="00372769" w:rsidP="00497657">
      <w:pPr>
        <w:pStyle w:val="a3"/>
        <w:rPr>
          <w:sz w:val="20"/>
        </w:rPr>
      </w:pPr>
    </w:p>
    <w:p w:rsidR="00497657" w:rsidRDefault="00223F30" w:rsidP="00223F30">
      <w:pPr>
        <w:pStyle w:val="a3"/>
        <w:numPr>
          <w:ilvl w:val="0"/>
          <w:numId w:val="19"/>
        </w:numPr>
        <w:ind w:left="0" w:firstLine="400"/>
        <w:jc w:val="center"/>
        <w:rPr>
          <w:b/>
          <w:sz w:val="20"/>
        </w:rPr>
      </w:pPr>
      <w:r>
        <w:rPr>
          <w:b/>
          <w:sz w:val="20"/>
        </w:rPr>
        <w:t>ОСНОВНЫЕ ЗАДАЧИ ВЫПОЛНЕНИЯ РГР</w:t>
      </w:r>
    </w:p>
    <w:p w:rsidR="00223F30" w:rsidRPr="004E0911" w:rsidRDefault="00223F30" w:rsidP="00223F30">
      <w:pPr>
        <w:pStyle w:val="a3"/>
        <w:ind w:left="1000" w:firstLine="0"/>
        <w:rPr>
          <w:b/>
          <w:sz w:val="20"/>
        </w:rPr>
      </w:pPr>
    </w:p>
    <w:p w:rsidR="00223F30" w:rsidRPr="00223F30" w:rsidRDefault="00223F30" w:rsidP="000633EA">
      <w:pPr>
        <w:pStyle w:val="a7"/>
        <w:spacing w:line="240" w:lineRule="auto"/>
        <w:ind w:left="200" w:firstLine="0"/>
        <w:rPr>
          <w:rFonts w:ascii="Times New Roman" w:eastAsia="Times New Roman" w:hAnsi="Times New Roman" w:cs="Times New Roman"/>
        </w:rPr>
      </w:pPr>
      <w:r w:rsidRPr="00223F30">
        <w:rPr>
          <w:rFonts w:ascii="Times New Roman" w:eastAsia="Times New Roman" w:hAnsi="Times New Roman" w:cs="Times New Roman"/>
        </w:rPr>
        <w:t>После изучения дисциплины студент должен знать: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принципы построения современной эталонной базы;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принципы и методы измерений;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основные современные представления о физической картине мира.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современную классификацию измерений;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  <w:spacing w:val="-10"/>
        </w:rPr>
      </w:pPr>
      <w:r w:rsidRPr="00223F30">
        <w:rPr>
          <w:rFonts w:ascii="Times New Roman" w:hAnsi="Times New Roman"/>
          <w:color w:val="000000"/>
          <w:spacing w:val="-10"/>
        </w:rPr>
        <w:t>сущность физических явлений, положенные в основу создания эталонной базы;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методы теории подобия и анализа размерностей.</w:t>
      </w:r>
    </w:p>
    <w:p w:rsidR="00223F30" w:rsidRPr="00223F30" w:rsidRDefault="00223F30" w:rsidP="000633EA">
      <w:pPr>
        <w:pStyle w:val="a7"/>
        <w:spacing w:line="240" w:lineRule="auto"/>
        <w:ind w:left="0" w:firstLine="200"/>
        <w:rPr>
          <w:rFonts w:ascii="Times New Roman" w:eastAsia="Times New Roman" w:hAnsi="Times New Roman" w:cs="Times New Roman"/>
        </w:rPr>
      </w:pPr>
      <w:r w:rsidRPr="00223F30">
        <w:rPr>
          <w:rFonts w:ascii="Times New Roman" w:eastAsia="Times New Roman" w:hAnsi="Times New Roman" w:cs="Times New Roman"/>
        </w:rPr>
        <w:t>После изучения дисциплины студент должен уметь:</w:t>
      </w:r>
    </w:p>
    <w:p w:rsidR="00223F30" w:rsidRPr="00223F30" w:rsidRDefault="00223F30" w:rsidP="000633EA">
      <w:pPr>
        <w:pStyle w:val="a7"/>
        <w:numPr>
          <w:ilvl w:val="0"/>
          <w:numId w:val="21"/>
        </w:numPr>
        <w:spacing w:line="240" w:lineRule="auto"/>
        <w:ind w:left="200" w:hanging="200"/>
        <w:rPr>
          <w:rFonts w:ascii="Times New Roman" w:eastAsia="Times New Roman" w:hAnsi="Times New Roman" w:cs="Times New Roman"/>
        </w:rPr>
      </w:pPr>
      <w:r w:rsidRPr="00223F30">
        <w:rPr>
          <w:rFonts w:ascii="Times New Roman" w:eastAsia="Times New Roman" w:hAnsi="Times New Roman" w:cs="Times New Roman"/>
        </w:rPr>
        <w:t>проводить выбор измерительных приборов для измерения о</w:t>
      </w:r>
      <w:r w:rsidRPr="00223F30">
        <w:rPr>
          <w:rFonts w:ascii="Times New Roman" w:eastAsia="Times New Roman" w:hAnsi="Times New Roman" w:cs="Times New Roman"/>
        </w:rPr>
        <w:t>с</w:t>
      </w:r>
      <w:r w:rsidRPr="00223F30">
        <w:rPr>
          <w:rFonts w:ascii="Times New Roman" w:eastAsia="Times New Roman" w:hAnsi="Times New Roman" w:cs="Times New Roman"/>
        </w:rPr>
        <w:t>новных физических величин;</w:t>
      </w:r>
    </w:p>
    <w:p w:rsidR="00223F30" w:rsidRPr="00223F30" w:rsidRDefault="00223F30" w:rsidP="000633EA">
      <w:pPr>
        <w:pStyle w:val="1"/>
        <w:numPr>
          <w:ilvl w:val="0"/>
          <w:numId w:val="21"/>
        </w:numPr>
        <w:tabs>
          <w:tab w:val="left" w:pos="1276"/>
        </w:tabs>
        <w:ind w:left="200" w:hanging="200"/>
        <w:jc w:val="both"/>
        <w:rPr>
          <w:rFonts w:ascii="Times New Roman" w:hAnsi="Times New Roman"/>
          <w:color w:val="000000"/>
        </w:rPr>
      </w:pPr>
      <w:r w:rsidRPr="00223F30">
        <w:rPr>
          <w:rFonts w:ascii="Times New Roman" w:hAnsi="Times New Roman"/>
          <w:color w:val="000000"/>
        </w:rPr>
        <w:t>проводить измерения основных физических величин.</w:t>
      </w:r>
    </w:p>
    <w:p w:rsidR="005C3EF0" w:rsidRPr="004E0911" w:rsidRDefault="005C3EF0" w:rsidP="005C3EF0">
      <w:pPr>
        <w:pStyle w:val="a3"/>
        <w:jc w:val="right"/>
        <w:rPr>
          <w:sz w:val="20"/>
        </w:rPr>
      </w:pPr>
    </w:p>
    <w:p w:rsidR="006C6E13" w:rsidRPr="00D23C70" w:rsidRDefault="006C6E13" w:rsidP="00902E22">
      <w:pPr>
        <w:pStyle w:val="a3"/>
        <w:spacing w:after="120"/>
        <w:jc w:val="center"/>
        <w:rPr>
          <w:b/>
          <w:sz w:val="20"/>
        </w:rPr>
      </w:pPr>
      <w:r w:rsidRPr="00D23C70">
        <w:rPr>
          <w:b/>
          <w:sz w:val="20"/>
        </w:rPr>
        <w:t>3</w:t>
      </w:r>
      <w:r w:rsidR="0085734A">
        <w:rPr>
          <w:b/>
          <w:sz w:val="20"/>
        </w:rPr>
        <w:t>.</w:t>
      </w:r>
      <w:r w:rsidRPr="00D23C70">
        <w:rPr>
          <w:b/>
          <w:sz w:val="20"/>
        </w:rPr>
        <w:t xml:space="preserve"> СОДЕРЖАНИЕ И ОФОРМЛЕНИЕ</w:t>
      </w:r>
      <w:r w:rsidR="00734858">
        <w:rPr>
          <w:b/>
          <w:sz w:val="20"/>
        </w:rPr>
        <w:t xml:space="preserve"> РГР</w:t>
      </w:r>
    </w:p>
    <w:p w:rsidR="0033794D" w:rsidRPr="00D23C70" w:rsidRDefault="00223F30" w:rsidP="00734858">
      <w:pPr>
        <w:pStyle w:val="a3"/>
        <w:ind w:firstLine="300"/>
        <w:rPr>
          <w:sz w:val="20"/>
        </w:rPr>
      </w:pPr>
      <w:r>
        <w:rPr>
          <w:sz w:val="20"/>
        </w:rPr>
        <w:t>Расчетно-графическая</w:t>
      </w:r>
      <w:r w:rsidR="00734858">
        <w:rPr>
          <w:sz w:val="20"/>
        </w:rPr>
        <w:t xml:space="preserve"> </w:t>
      </w:r>
      <w:r w:rsidR="009679E4" w:rsidRPr="00D23C70">
        <w:rPr>
          <w:sz w:val="20"/>
        </w:rPr>
        <w:t>работа</w:t>
      </w:r>
      <w:r w:rsidR="0033794D" w:rsidRPr="00D23C70">
        <w:rPr>
          <w:sz w:val="20"/>
        </w:rPr>
        <w:t xml:space="preserve"> содержит </w:t>
      </w:r>
      <w:r w:rsidR="009679E4" w:rsidRPr="00D23C70">
        <w:rPr>
          <w:sz w:val="20"/>
        </w:rPr>
        <w:t>расчетно</w:t>
      </w:r>
      <w:r w:rsidR="00734858">
        <w:rPr>
          <w:sz w:val="20"/>
        </w:rPr>
        <w:t>-</w:t>
      </w:r>
      <w:r w:rsidR="009679E4" w:rsidRPr="00D23C70">
        <w:rPr>
          <w:sz w:val="20"/>
        </w:rPr>
        <w:t>пояснительную записку</w:t>
      </w:r>
      <w:r w:rsidR="004C7491">
        <w:rPr>
          <w:sz w:val="20"/>
        </w:rPr>
        <w:t xml:space="preserve">, </w:t>
      </w:r>
      <w:r w:rsidR="009679E4" w:rsidRPr="00D23C70">
        <w:rPr>
          <w:sz w:val="20"/>
        </w:rPr>
        <w:t xml:space="preserve">и </w:t>
      </w:r>
      <w:r w:rsidR="0033794D" w:rsidRPr="00D23C70">
        <w:rPr>
          <w:sz w:val="20"/>
        </w:rPr>
        <w:t>графическую часть</w:t>
      </w:r>
      <w:r w:rsidR="0085734A">
        <w:rPr>
          <w:sz w:val="20"/>
        </w:rPr>
        <w:t>.</w:t>
      </w:r>
      <w:r w:rsidR="0033794D" w:rsidRPr="00D23C70">
        <w:rPr>
          <w:sz w:val="20"/>
        </w:rPr>
        <w:t xml:space="preserve"> </w:t>
      </w:r>
    </w:p>
    <w:p w:rsidR="009679E4" w:rsidRPr="00D23C70" w:rsidRDefault="009679E4" w:rsidP="009679E4">
      <w:pPr>
        <w:pStyle w:val="a3"/>
        <w:rPr>
          <w:sz w:val="20"/>
        </w:rPr>
      </w:pPr>
      <w:r w:rsidRPr="00D23C70">
        <w:rPr>
          <w:sz w:val="20"/>
        </w:rPr>
        <w:t xml:space="preserve">Объем расчетно-пояснительной записки должен составлять </w:t>
      </w:r>
      <w:r w:rsidR="00734858">
        <w:rPr>
          <w:sz w:val="20"/>
        </w:rPr>
        <w:t>10</w:t>
      </w:r>
      <w:r w:rsidRPr="00D23C70">
        <w:rPr>
          <w:sz w:val="20"/>
        </w:rPr>
        <w:t xml:space="preserve"> – </w:t>
      </w:r>
      <w:r w:rsidR="00734858">
        <w:rPr>
          <w:sz w:val="20"/>
        </w:rPr>
        <w:t>1</w:t>
      </w:r>
      <w:r w:rsidRPr="00D23C70">
        <w:rPr>
          <w:sz w:val="20"/>
        </w:rPr>
        <w:t>5 страниц текста</w:t>
      </w:r>
      <w:r w:rsidR="0085734A">
        <w:rPr>
          <w:sz w:val="20"/>
        </w:rPr>
        <w:t>.</w:t>
      </w:r>
      <w:r w:rsidRPr="00D23C70">
        <w:rPr>
          <w:sz w:val="20"/>
        </w:rPr>
        <w:t xml:space="preserve"> Записка включает титульный лист, содержание, список использованных источников и список использованных ста</w:t>
      </w:r>
      <w:r w:rsidRPr="00D23C70">
        <w:rPr>
          <w:sz w:val="20"/>
        </w:rPr>
        <w:t>н</w:t>
      </w:r>
      <w:r w:rsidRPr="00D23C70">
        <w:rPr>
          <w:sz w:val="20"/>
        </w:rPr>
        <w:t>дартов</w:t>
      </w:r>
      <w:r w:rsidR="0085734A">
        <w:rPr>
          <w:sz w:val="20"/>
        </w:rPr>
        <w:t>.</w:t>
      </w:r>
    </w:p>
    <w:p w:rsidR="009679E4" w:rsidRPr="00D23C70" w:rsidRDefault="009679E4" w:rsidP="009679E4">
      <w:pPr>
        <w:shd w:val="clear" w:color="auto" w:fill="FFFFFF"/>
        <w:ind w:firstLine="522"/>
        <w:jc w:val="both"/>
      </w:pPr>
      <w:r w:rsidRPr="00D23C70">
        <w:t>Текст пояснительной записки выполняется на листах формата А4 с основной надписью по ГОСТ 2</w:t>
      </w:r>
      <w:r w:rsidR="0085734A">
        <w:t>.</w:t>
      </w:r>
      <w:r w:rsidRPr="00D23C70">
        <w:t>104-68</w:t>
      </w:r>
      <w:r w:rsidR="0085734A">
        <w:t>.</w:t>
      </w:r>
    </w:p>
    <w:p w:rsidR="00FE0943" w:rsidRDefault="009679E4" w:rsidP="00FE0943">
      <w:pPr>
        <w:pStyle w:val="a3"/>
        <w:rPr>
          <w:sz w:val="20"/>
        </w:rPr>
      </w:pPr>
      <w:r w:rsidRPr="00D23C70">
        <w:rPr>
          <w:sz w:val="20"/>
        </w:rPr>
        <w:t>Требования к оформлению графической части и расчетно-</w:t>
      </w:r>
      <w:r w:rsidRPr="005F220D">
        <w:rPr>
          <w:sz w:val="20"/>
        </w:rPr>
        <w:t>пояснительной записки изложены в «Методических указаниях к оформлению материалов при выполнении курсовых проектов (работ) и выпускной квалификационной работы для студентов специальности 072000 (200503)» (сост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М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Степанов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Н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Митякина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Е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С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Гунько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– Белгород: Изд– во БелГТАСМ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2001</w:t>
      </w:r>
      <w:r w:rsidR="0085734A" w:rsidRPr="005F220D">
        <w:rPr>
          <w:sz w:val="20"/>
        </w:rPr>
        <w:t>.</w:t>
      </w:r>
      <w:r w:rsidRPr="005F220D">
        <w:rPr>
          <w:sz w:val="20"/>
        </w:rPr>
        <w:t xml:space="preserve"> </w:t>
      </w:r>
      <w:r w:rsidR="003451A8" w:rsidRPr="005F220D">
        <w:rPr>
          <w:sz w:val="20"/>
        </w:rPr>
        <w:t xml:space="preserve">- </w:t>
      </w:r>
      <w:r w:rsidRPr="005F220D">
        <w:rPr>
          <w:sz w:val="20"/>
        </w:rPr>
        <w:t>22 с)</w:t>
      </w:r>
      <w:r w:rsidR="0085734A" w:rsidRPr="005F220D">
        <w:rPr>
          <w:sz w:val="20"/>
        </w:rPr>
        <w:t>.</w:t>
      </w:r>
      <w:r w:rsidR="00380620" w:rsidRPr="005F220D">
        <w:rPr>
          <w:sz w:val="20"/>
        </w:rPr>
        <w:t xml:space="preserve"> Пояснительная записка должна включать следующие основные разделы (табл</w:t>
      </w:r>
      <w:r w:rsidR="0085734A" w:rsidRPr="005F220D">
        <w:rPr>
          <w:sz w:val="20"/>
        </w:rPr>
        <w:t>.</w:t>
      </w:r>
      <w:r w:rsidR="00D8595E">
        <w:rPr>
          <w:sz w:val="20"/>
        </w:rPr>
        <w:t>1</w:t>
      </w:r>
      <w:r w:rsidR="00380620" w:rsidRPr="005F220D">
        <w:rPr>
          <w:sz w:val="20"/>
        </w:rPr>
        <w:t>)</w:t>
      </w:r>
      <w:r w:rsidR="0085734A" w:rsidRPr="005F220D">
        <w:rPr>
          <w:sz w:val="20"/>
        </w:rPr>
        <w:t>.</w:t>
      </w:r>
      <w:r w:rsidR="00FE0943" w:rsidRPr="005F220D">
        <w:rPr>
          <w:sz w:val="20"/>
        </w:rPr>
        <w:t xml:space="preserve"> Графическая часть работы включает два листа формата А4</w:t>
      </w:r>
      <w:r w:rsidR="0085734A" w:rsidRPr="005F220D">
        <w:rPr>
          <w:sz w:val="20"/>
        </w:rPr>
        <w:t>.</w:t>
      </w:r>
      <w:r w:rsidR="00FE0943" w:rsidRPr="005F220D">
        <w:rPr>
          <w:sz w:val="20"/>
        </w:rPr>
        <w:t xml:space="preserve"> </w:t>
      </w:r>
    </w:p>
    <w:p w:rsidR="00D8595E" w:rsidRDefault="00D8595E" w:rsidP="00FE0943">
      <w:pPr>
        <w:pStyle w:val="a3"/>
        <w:rPr>
          <w:sz w:val="20"/>
        </w:rPr>
      </w:pPr>
    </w:p>
    <w:p w:rsidR="00D8595E" w:rsidRDefault="00D8595E" w:rsidP="00D8595E">
      <w:pPr>
        <w:pStyle w:val="a3"/>
        <w:jc w:val="right"/>
        <w:rPr>
          <w:i/>
          <w:sz w:val="20"/>
        </w:rPr>
      </w:pPr>
      <w:r w:rsidRPr="00D8595E">
        <w:rPr>
          <w:i/>
          <w:sz w:val="20"/>
        </w:rPr>
        <w:lastRenderedPageBreak/>
        <w:t>Таблица1</w:t>
      </w:r>
    </w:p>
    <w:p w:rsidR="00D8595E" w:rsidRDefault="00D8595E" w:rsidP="00D8595E">
      <w:pPr>
        <w:tabs>
          <w:tab w:val="center" w:pos="-1985"/>
          <w:tab w:val="left" w:pos="912"/>
        </w:tabs>
        <w:ind w:right="284" w:firstLine="570"/>
        <w:jc w:val="center"/>
        <w:rPr>
          <w:b/>
          <w:sz w:val="24"/>
          <w:szCs w:val="24"/>
        </w:rPr>
      </w:pPr>
      <w:r w:rsidRPr="00687B93">
        <w:rPr>
          <w:b/>
          <w:sz w:val="24"/>
          <w:szCs w:val="24"/>
        </w:rPr>
        <w:t>Основные разделы пояснительной записки</w:t>
      </w:r>
    </w:p>
    <w:p w:rsidR="00D8595E" w:rsidRPr="00D8595E" w:rsidRDefault="00D8595E" w:rsidP="00D8595E">
      <w:pPr>
        <w:pStyle w:val="a3"/>
        <w:jc w:val="center"/>
        <w:rPr>
          <w:sz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08"/>
        <w:gridCol w:w="4301"/>
        <w:gridCol w:w="1100"/>
      </w:tblGrid>
      <w:tr w:rsidR="006A277F" w:rsidRPr="00314442" w:rsidTr="006A277F">
        <w:tc>
          <w:tcPr>
            <w:tcW w:w="608" w:type="dxa"/>
            <w:vAlign w:val="center"/>
          </w:tcPr>
          <w:p w:rsidR="006A277F" w:rsidRDefault="006A277F" w:rsidP="006A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6A277F" w:rsidRPr="00314442" w:rsidRDefault="006A277F" w:rsidP="006A27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</w:t>
            </w:r>
          </w:p>
        </w:tc>
        <w:tc>
          <w:tcPr>
            <w:tcW w:w="4301" w:type="dxa"/>
            <w:vAlign w:val="center"/>
          </w:tcPr>
          <w:p w:rsidR="006A277F" w:rsidRPr="00314442" w:rsidRDefault="006A277F" w:rsidP="00902E22">
            <w:pPr>
              <w:jc w:val="center"/>
              <w:rPr>
                <w:sz w:val="16"/>
                <w:szCs w:val="16"/>
              </w:rPr>
            </w:pPr>
            <w:r w:rsidRPr="00314442">
              <w:rPr>
                <w:sz w:val="16"/>
                <w:szCs w:val="16"/>
              </w:rPr>
              <w:t>Название раздела</w:t>
            </w:r>
          </w:p>
        </w:tc>
        <w:tc>
          <w:tcPr>
            <w:tcW w:w="1100" w:type="dxa"/>
            <w:vAlign w:val="center"/>
          </w:tcPr>
          <w:p w:rsidR="006A277F" w:rsidRPr="00314442" w:rsidRDefault="006A277F" w:rsidP="00902E22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 w:rsidRPr="00314442">
              <w:rPr>
                <w:bCs/>
                <w:sz w:val="16"/>
                <w:szCs w:val="16"/>
              </w:rPr>
              <w:t>Примерный объем</w:t>
            </w:r>
          </w:p>
        </w:tc>
      </w:tr>
      <w:tr w:rsidR="006A277F" w:rsidRPr="00314442" w:rsidTr="008937E4">
        <w:trPr>
          <w:trHeight w:val="267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Введение </w:t>
            </w:r>
          </w:p>
        </w:tc>
        <w:tc>
          <w:tcPr>
            <w:tcW w:w="1100" w:type="dxa"/>
            <w:vAlign w:val="center"/>
          </w:tcPr>
          <w:p w:rsidR="006A277F" w:rsidRPr="00576843" w:rsidRDefault="006A277F" w:rsidP="00B9373D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 w:rsidRPr="00576843">
              <w:rPr>
                <w:bCs/>
                <w:sz w:val="16"/>
                <w:szCs w:val="16"/>
              </w:rPr>
              <w:t>0,5</w:t>
            </w:r>
          </w:p>
        </w:tc>
      </w:tr>
      <w:tr w:rsidR="006A277F" w:rsidRPr="00314442" w:rsidTr="008937E4">
        <w:trPr>
          <w:trHeight w:val="575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 Цели и задачи РГР. Актуальность измерения заданной </w:t>
            </w:r>
            <w:r w:rsidR="00FD6152">
              <w:rPr>
                <w:sz w:val="16"/>
                <w:szCs w:val="16"/>
              </w:rPr>
              <w:t>физич</w:t>
            </w:r>
            <w:r w:rsidR="00FD6152" w:rsidRPr="006A277F">
              <w:rPr>
                <w:sz w:val="16"/>
                <w:szCs w:val="16"/>
              </w:rPr>
              <w:t>еской</w:t>
            </w:r>
            <w:r w:rsidRPr="006A277F">
              <w:rPr>
                <w:sz w:val="16"/>
                <w:szCs w:val="16"/>
              </w:rPr>
              <w:t xml:space="preserve"> величины (дополнить основными положени</w:t>
            </w:r>
            <w:r w:rsidRPr="006A277F">
              <w:rPr>
                <w:sz w:val="16"/>
                <w:szCs w:val="16"/>
              </w:rPr>
              <w:t>я</w:t>
            </w:r>
            <w:r w:rsidRPr="006A277F">
              <w:rPr>
                <w:sz w:val="16"/>
                <w:szCs w:val="16"/>
              </w:rPr>
              <w:t>ми Федерального закона «О единстве измерений»</w:t>
            </w:r>
            <w:r w:rsidR="00FD6152">
              <w:rPr>
                <w:sz w:val="16"/>
                <w:szCs w:val="16"/>
              </w:rPr>
              <w:t>)</w:t>
            </w:r>
            <w:r w:rsidRPr="006A277F">
              <w:rPr>
                <w:sz w:val="16"/>
                <w:szCs w:val="16"/>
              </w:rPr>
              <w:t>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a7"/>
              <w:jc w:val="center"/>
              <w:rPr>
                <w:bCs/>
                <w:sz w:val="16"/>
                <w:szCs w:val="16"/>
              </w:rPr>
            </w:pPr>
          </w:p>
          <w:p w:rsidR="006A277F" w:rsidRPr="00576843" w:rsidRDefault="006A277F" w:rsidP="008937E4">
            <w:pPr>
              <w:pStyle w:val="a3"/>
              <w:ind w:firstLine="0"/>
              <w:jc w:val="center"/>
              <w:rPr>
                <w:bCs/>
                <w:sz w:val="16"/>
                <w:szCs w:val="16"/>
              </w:rPr>
            </w:pPr>
            <w:r w:rsidRPr="00B9373D">
              <w:rPr>
                <w:sz w:val="16"/>
                <w:szCs w:val="16"/>
              </w:rPr>
              <w:t>1</w:t>
            </w:r>
          </w:p>
        </w:tc>
      </w:tr>
      <w:tr w:rsidR="006A277F" w:rsidRPr="00314442" w:rsidTr="008937E4">
        <w:trPr>
          <w:trHeight w:val="366"/>
        </w:trPr>
        <w:tc>
          <w:tcPr>
            <w:tcW w:w="608" w:type="dxa"/>
            <w:vAlign w:val="center"/>
          </w:tcPr>
          <w:p w:rsid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277F" w:rsidRPr="006A277F" w:rsidRDefault="006A277F" w:rsidP="008937E4">
            <w:pPr>
              <w:pStyle w:val="a7"/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6A277F" w:rsidRDefault="006A277F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Описание физического эффекта(ов), лежащего(их) в осн</w:t>
            </w:r>
            <w:r w:rsidRPr="006A277F">
              <w:rPr>
                <w:sz w:val="16"/>
                <w:szCs w:val="16"/>
              </w:rPr>
              <w:t>о</w:t>
            </w:r>
            <w:r w:rsidRPr="006A277F">
              <w:rPr>
                <w:sz w:val="16"/>
                <w:szCs w:val="16"/>
              </w:rPr>
              <w:t>ве</w:t>
            </w:r>
            <w:r w:rsidR="008937E4">
              <w:rPr>
                <w:sz w:val="16"/>
                <w:szCs w:val="16"/>
              </w:rPr>
              <w:t xml:space="preserve"> </w:t>
            </w:r>
            <w:r w:rsidRPr="006A277F">
              <w:rPr>
                <w:sz w:val="16"/>
                <w:szCs w:val="16"/>
              </w:rPr>
              <w:t>работы прибора по индивидуальному заданию.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и более</w:t>
            </w:r>
          </w:p>
        </w:tc>
      </w:tr>
      <w:tr w:rsidR="006A277F" w:rsidRPr="00314442" w:rsidTr="008937E4">
        <w:trPr>
          <w:trHeight w:val="185"/>
        </w:trPr>
        <w:tc>
          <w:tcPr>
            <w:tcW w:w="608" w:type="dxa"/>
            <w:vAlign w:val="center"/>
          </w:tcPr>
          <w:p w:rsidR="006A277F" w:rsidRPr="006A277F" w:rsidRDefault="006A277F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6A277F" w:rsidRPr="00D965CB" w:rsidRDefault="006A277F" w:rsidP="00FD6152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Характеристика физической величины и ее единицы</w:t>
            </w:r>
            <w:r w:rsidR="00D965CB">
              <w:rPr>
                <w:sz w:val="16"/>
                <w:szCs w:val="16"/>
              </w:rPr>
              <w:t xml:space="preserve">, </w:t>
            </w:r>
            <w:r w:rsidR="00FD6152">
              <w:rPr>
                <w:sz w:val="16"/>
                <w:szCs w:val="16"/>
              </w:rPr>
              <w:t>опр</w:t>
            </w:r>
            <w:r w:rsidR="00FD6152">
              <w:rPr>
                <w:sz w:val="16"/>
                <w:szCs w:val="16"/>
              </w:rPr>
              <w:t>е</w:t>
            </w:r>
            <w:r w:rsidR="00FD6152">
              <w:rPr>
                <w:sz w:val="16"/>
                <w:szCs w:val="16"/>
              </w:rPr>
              <w:t xml:space="preserve">деление </w:t>
            </w:r>
            <w:r w:rsidR="00D965CB">
              <w:rPr>
                <w:sz w:val="16"/>
                <w:szCs w:val="16"/>
              </w:rPr>
              <w:t>размерност</w:t>
            </w:r>
            <w:r w:rsidR="00FD6152">
              <w:rPr>
                <w:sz w:val="16"/>
                <w:szCs w:val="16"/>
              </w:rPr>
              <w:t>и</w:t>
            </w:r>
            <w:r w:rsidR="00D965CB">
              <w:rPr>
                <w:sz w:val="16"/>
                <w:szCs w:val="16"/>
              </w:rPr>
              <w:t>.</w:t>
            </w:r>
          </w:p>
        </w:tc>
        <w:tc>
          <w:tcPr>
            <w:tcW w:w="1100" w:type="dxa"/>
            <w:vAlign w:val="center"/>
          </w:tcPr>
          <w:p w:rsidR="006A277F" w:rsidRDefault="006A277F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и более</w:t>
            </w:r>
          </w:p>
        </w:tc>
      </w:tr>
      <w:tr w:rsidR="00420262" w:rsidRPr="00314442" w:rsidTr="008937E4">
        <w:trPr>
          <w:trHeight w:val="185"/>
        </w:trPr>
        <w:tc>
          <w:tcPr>
            <w:tcW w:w="608" w:type="dxa"/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420262" w:rsidRPr="006A277F" w:rsidRDefault="00420262" w:rsidP="0065532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Характеристика эталона единицы физической величины</w:t>
            </w:r>
            <w:r w:rsidR="00D965CB">
              <w:rPr>
                <w:sz w:val="16"/>
                <w:szCs w:val="16"/>
              </w:rPr>
              <w:t>.</w:t>
            </w:r>
          </w:p>
        </w:tc>
        <w:tc>
          <w:tcPr>
            <w:tcW w:w="1100" w:type="dxa"/>
            <w:vAlign w:val="center"/>
          </w:tcPr>
          <w:p w:rsidR="00420262" w:rsidRPr="008937E4" w:rsidRDefault="00420262" w:rsidP="0065532F">
            <w:pPr>
              <w:jc w:val="center"/>
              <w:rPr>
                <w:bCs/>
                <w:sz w:val="16"/>
                <w:szCs w:val="16"/>
              </w:rPr>
            </w:pPr>
            <w:r w:rsidRPr="008937E4">
              <w:rPr>
                <w:bCs/>
                <w:sz w:val="16"/>
                <w:szCs w:val="16"/>
              </w:rPr>
              <w:t>1 и более</w:t>
            </w:r>
          </w:p>
        </w:tc>
      </w:tr>
      <w:tr w:rsidR="00420262" w:rsidRPr="00314442" w:rsidTr="008937E4">
        <w:trPr>
          <w:trHeight w:val="415"/>
        </w:trPr>
        <w:tc>
          <w:tcPr>
            <w:tcW w:w="608" w:type="dxa"/>
            <w:vAlign w:val="center"/>
          </w:tcPr>
          <w:p w:rsidR="00420262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262" w:rsidRPr="006A277F" w:rsidRDefault="00420262" w:rsidP="008937E4">
            <w:pPr>
              <w:pStyle w:val="a7"/>
              <w:spacing w:line="240" w:lineRule="auto"/>
              <w:ind w:left="17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vAlign w:val="center"/>
          </w:tcPr>
          <w:p w:rsidR="00420262" w:rsidRPr="006A277F" w:rsidRDefault="00420262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 xml:space="preserve"> Описание прибора для измерения физической величины и принципа его действия</w:t>
            </w:r>
            <w:r>
              <w:rPr>
                <w:sz w:val="16"/>
                <w:szCs w:val="16"/>
              </w:rPr>
              <w:t>. Конструктивные расчеты.</w:t>
            </w:r>
          </w:p>
        </w:tc>
        <w:tc>
          <w:tcPr>
            <w:tcW w:w="1100" w:type="dxa"/>
            <w:vAlign w:val="center"/>
          </w:tcPr>
          <w:p w:rsidR="00420262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и более</w:t>
            </w:r>
          </w:p>
        </w:tc>
      </w:tr>
      <w:tr w:rsidR="00420262" w:rsidRPr="00314442" w:rsidTr="008937E4">
        <w:trPr>
          <w:trHeight w:val="406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70"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jc w:val="both"/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Графическая часть.</w:t>
            </w:r>
          </w:p>
          <w:p w:rsidR="00420262" w:rsidRPr="006A277F" w:rsidRDefault="00420262" w:rsidP="008937E4">
            <w:pPr>
              <w:jc w:val="both"/>
              <w:rPr>
                <w:bCs/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Схема прибора (формат А4).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1–2</w:t>
            </w:r>
          </w:p>
        </w:tc>
      </w:tr>
      <w:tr w:rsidR="00420262" w:rsidRPr="00314442" w:rsidTr="008937E4">
        <w:trPr>
          <w:trHeight w:val="142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3"/>
              <w:numPr>
                <w:ilvl w:val="0"/>
                <w:numId w:val="22"/>
              </w:numPr>
              <w:ind w:left="17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6A277F" w:rsidRDefault="00420262" w:rsidP="006A277F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Выводы и список использованной литературы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420262" w:rsidRPr="00314442" w:rsidTr="008937E4">
        <w:trPr>
          <w:trHeight w:val="170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8937E4">
            <w:pPr>
              <w:pStyle w:val="a7"/>
              <w:numPr>
                <w:ilvl w:val="0"/>
                <w:numId w:val="22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tcBorders>
              <w:top w:val="single" w:sz="4" w:space="0" w:color="auto"/>
            </w:tcBorders>
            <w:vAlign w:val="center"/>
          </w:tcPr>
          <w:p w:rsidR="00420262" w:rsidRPr="006A277F" w:rsidRDefault="00420262" w:rsidP="006A277F">
            <w:pPr>
              <w:rPr>
                <w:sz w:val="16"/>
                <w:szCs w:val="16"/>
              </w:rPr>
            </w:pPr>
            <w:r w:rsidRPr="006A277F">
              <w:rPr>
                <w:sz w:val="16"/>
                <w:szCs w:val="16"/>
              </w:rPr>
              <w:t>Оглавление.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420262" w:rsidRPr="00576843" w:rsidRDefault="00420262" w:rsidP="008937E4">
            <w:pPr>
              <w:pStyle w:val="21"/>
              <w:spacing w:before="0" w:after="0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</w:tbl>
    <w:p w:rsidR="00A100B6" w:rsidRDefault="00A100B6" w:rsidP="006C6E13">
      <w:pPr>
        <w:tabs>
          <w:tab w:val="center" w:pos="-1985"/>
        </w:tabs>
        <w:ind w:firstLine="570"/>
        <w:jc w:val="center"/>
        <w:rPr>
          <w:b/>
        </w:rPr>
      </w:pPr>
    </w:p>
    <w:p w:rsidR="00D27C3A" w:rsidRDefault="006C6E13" w:rsidP="006C6E13">
      <w:pPr>
        <w:tabs>
          <w:tab w:val="center" w:pos="-1985"/>
        </w:tabs>
        <w:ind w:firstLine="570"/>
        <w:jc w:val="center"/>
        <w:rPr>
          <w:b/>
        </w:rPr>
      </w:pPr>
      <w:r w:rsidRPr="00D23C70">
        <w:rPr>
          <w:b/>
        </w:rPr>
        <w:t>4</w:t>
      </w:r>
      <w:r w:rsidR="005F220D">
        <w:rPr>
          <w:b/>
        </w:rPr>
        <w:t>.</w:t>
      </w:r>
      <w:r w:rsidRPr="00D23C70">
        <w:rPr>
          <w:b/>
        </w:rPr>
        <w:t xml:space="preserve"> МЕТОДИЧЕСКИЕ УКАЗАНИЯ К ВЫПОЛНЕНИЮ</w:t>
      </w:r>
    </w:p>
    <w:p w:rsidR="00433F27" w:rsidRDefault="006C6E13" w:rsidP="000633EA">
      <w:pPr>
        <w:tabs>
          <w:tab w:val="center" w:pos="-1985"/>
        </w:tabs>
        <w:spacing w:after="120"/>
        <w:ind w:firstLine="573"/>
        <w:jc w:val="center"/>
        <w:rPr>
          <w:b/>
        </w:rPr>
      </w:pPr>
      <w:r w:rsidRPr="00D23C70">
        <w:rPr>
          <w:b/>
        </w:rPr>
        <w:t xml:space="preserve"> ОСНОВНЫХ РАЗДЕЛОВ </w:t>
      </w:r>
      <w:r w:rsidR="00A73DBA">
        <w:rPr>
          <w:b/>
        </w:rPr>
        <w:t>РГР</w:t>
      </w:r>
    </w:p>
    <w:p w:rsidR="00734858" w:rsidRPr="004E0911" w:rsidRDefault="000633EA" w:rsidP="007E19AA">
      <w:pPr>
        <w:ind w:firstLine="300"/>
        <w:jc w:val="both"/>
      </w:pPr>
      <w:r>
        <w:t>Расчетно-графическая</w:t>
      </w:r>
      <w:r w:rsidR="00734858">
        <w:t xml:space="preserve"> работа</w:t>
      </w:r>
      <w:r w:rsidR="00734858" w:rsidRPr="004E0911">
        <w:t xml:space="preserve"> выполняется по теме «</w:t>
      </w:r>
      <w:r w:rsidR="00D5566C" w:rsidRPr="00D5566C">
        <w:t>Измерение  физической величины</w:t>
      </w:r>
      <w:r w:rsidR="00D5566C">
        <w:t xml:space="preserve"> </w:t>
      </w:r>
      <w:r w:rsidR="00D5566C" w:rsidRPr="00D5566C">
        <w:t>и воспроизведение ее единицы эталоном</w:t>
      </w:r>
      <w:r w:rsidR="00734858" w:rsidRPr="004E0911">
        <w:t>» в с</w:t>
      </w:r>
      <w:r w:rsidR="00734858" w:rsidRPr="004E0911">
        <w:t>о</w:t>
      </w:r>
      <w:r w:rsidR="00734858" w:rsidRPr="004E0911">
        <w:t>ответствии с индивидуальным заданием</w:t>
      </w:r>
      <w:r w:rsidR="00734858">
        <w:t>.</w:t>
      </w:r>
      <w:r w:rsidR="00734858" w:rsidRPr="004E0911">
        <w:t xml:space="preserve"> </w:t>
      </w:r>
    </w:p>
    <w:p w:rsidR="00734858" w:rsidRDefault="00734858" w:rsidP="00734858">
      <w:pPr>
        <w:pStyle w:val="a3"/>
        <w:rPr>
          <w:sz w:val="20"/>
        </w:rPr>
      </w:pPr>
      <w:r w:rsidRPr="004E0911">
        <w:rPr>
          <w:sz w:val="20"/>
        </w:rPr>
        <w:t xml:space="preserve">Индивидуальное задание включает </w:t>
      </w:r>
      <w:r w:rsidR="007E19AA">
        <w:rPr>
          <w:sz w:val="20"/>
        </w:rPr>
        <w:t>название процедуры измер</w:t>
      </w:r>
      <w:r w:rsidR="007E19AA">
        <w:rPr>
          <w:sz w:val="20"/>
        </w:rPr>
        <w:t>е</w:t>
      </w:r>
      <w:r w:rsidR="007E19AA">
        <w:rPr>
          <w:sz w:val="20"/>
        </w:rPr>
        <w:t>ния</w:t>
      </w:r>
      <w:r>
        <w:rPr>
          <w:sz w:val="20"/>
        </w:rPr>
        <w:t xml:space="preserve"> конкретн</w:t>
      </w:r>
      <w:r w:rsidR="007E19AA">
        <w:rPr>
          <w:sz w:val="20"/>
        </w:rPr>
        <w:t xml:space="preserve">ым прибором </w:t>
      </w:r>
      <w:r>
        <w:rPr>
          <w:sz w:val="20"/>
        </w:rPr>
        <w:t>физической величины из их большого ра</w:t>
      </w:r>
      <w:r>
        <w:rPr>
          <w:sz w:val="20"/>
        </w:rPr>
        <w:t>з</w:t>
      </w:r>
      <w:r>
        <w:rPr>
          <w:sz w:val="20"/>
        </w:rPr>
        <w:t>нообразия (основных и производных)</w:t>
      </w:r>
      <w:r w:rsidR="00E162E3">
        <w:rPr>
          <w:sz w:val="20"/>
        </w:rPr>
        <w:t xml:space="preserve"> в табл. 2</w:t>
      </w:r>
      <w:r w:rsidR="007E19AA">
        <w:rPr>
          <w:sz w:val="20"/>
        </w:rPr>
        <w:t xml:space="preserve">. </w:t>
      </w:r>
      <w:r w:rsidR="00D5566C">
        <w:rPr>
          <w:sz w:val="20"/>
        </w:rPr>
        <w:t>Номер индивидуальн</w:t>
      </w:r>
      <w:r w:rsidR="00D5566C">
        <w:rPr>
          <w:sz w:val="20"/>
        </w:rPr>
        <w:t>о</w:t>
      </w:r>
      <w:r w:rsidR="00D5566C">
        <w:rPr>
          <w:sz w:val="20"/>
        </w:rPr>
        <w:t>го задания выбирается или по номеру в журнале преподавателя или п</w:t>
      </w:r>
      <w:r>
        <w:rPr>
          <w:sz w:val="20"/>
        </w:rPr>
        <w:t>о последним двум цифрам номера зачетной книжки</w:t>
      </w:r>
      <w:r w:rsidR="00D5566C">
        <w:rPr>
          <w:sz w:val="20"/>
        </w:rPr>
        <w:t xml:space="preserve">. </w:t>
      </w:r>
      <w:r>
        <w:rPr>
          <w:sz w:val="20"/>
        </w:rPr>
        <w:t xml:space="preserve"> Если номер заче</w:t>
      </w:r>
      <w:r>
        <w:rPr>
          <w:sz w:val="20"/>
        </w:rPr>
        <w:t>т</w:t>
      </w:r>
      <w:r>
        <w:rPr>
          <w:sz w:val="20"/>
        </w:rPr>
        <w:t xml:space="preserve">ной книжки более </w:t>
      </w:r>
      <w:r w:rsidR="00E162E3">
        <w:rPr>
          <w:sz w:val="20"/>
        </w:rPr>
        <w:t>31</w:t>
      </w:r>
      <w:r>
        <w:rPr>
          <w:sz w:val="20"/>
        </w:rPr>
        <w:t xml:space="preserve">, то выбор делают по разнице номера и числа </w:t>
      </w:r>
      <w:r w:rsidR="00E162E3">
        <w:rPr>
          <w:sz w:val="20"/>
        </w:rPr>
        <w:t>31</w:t>
      </w:r>
      <w:r>
        <w:rPr>
          <w:sz w:val="20"/>
        </w:rPr>
        <w:t xml:space="preserve">. Например, номер 76. Вычитаем </w:t>
      </w:r>
      <w:r w:rsidR="00E162E3">
        <w:rPr>
          <w:sz w:val="20"/>
        </w:rPr>
        <w:t>31</w:t>
      </w:r>
      <w:r>
        <w:rPr>
          <w:sz w:val="20"/>
        </w:rPr>
        <w:t xml:space="preserve"> столько раз до тех пор, пока остаток будет меньше </w:t>
      </w:r>
      <w:r w:rsidR="00E162E3">
        <w:rPr>
          <w:sz w:val="20"/>
        </w:rPr>
        <w:t>31</w:t>
      </w:r>
      <w:r>
        <w:rPr>
          <w:sz w:val="20"/>
        </w:rPr>
        <w:t>. То есть, 76</w:t>
      </w:r>
      <w:r w:rsidR="00E162E3">
        <w:rPr>
          <w:sz w:val="20"/>
        </w:rPr>
        <w:t xml:space="preserve"> </w:t>
      </w:r>
      <w:r>
        <w:rPr>
          <w:sz w:val="20"/>
        </w:rPr>
        <w:t>–</w:t>
      </w:r>
      <w:r w:rsidR="00E162E3">
        <w:rPr>
          <w:sz w:val="20"/>
        </w:rPr>
        <w:t xml:space="preserve"> 31 </w:t>
      </w:r>
      <w:r>
        <w:rPr>
          <w:sz w:val="20"/>
        </w:rPr>
        <w:t>–</w:t>
      </w:r>
      <w:r w:rsidR="00E162E3">
        <w:rPr>
          <w:sz w:val="20"/>
        </w:rPr>
        <w:t xml:space="preserve"> 31 </w:t>
      </w:r>
      <w:r>
        <w:rPr>
          <w:sz w:val="20"/>
        </w:rPr>
        <w:t>=</w:t>
      </w:r>
      <w:r w:rsidR="00E162E3">
        <w:rPr>
          <w:sz w:val="20"/>
        </w:rPr>
        <w:t xml:space="preserve"> 14</w:t>
      </w:r>
      <w:r>
        <w:rPr>
          <w:sz w:val="20"/>
        </w:rPr>
        <w:t xml:space="preserve">. </w:t>
      </w:r>
    </w:p>
    <w:p w:rsidR="00734858" w:rsidRDefault="00734858" w:rsidP="00734858">
      <w:pPr>
        <w:pStyle w:val="a3"/>
        <w:jc w:val="right"/>
        <w:rPr>
          <w:sz w:val="20"/>
        </w:rPr>
      </w:pPr>
      <w:r w:rsidRPr="00212A74">
        <w:rPr>
          <w:i/>
          <w:sz w:val="20"/>
        </w:rPr>
        <w:t>Таблица</w:t>
      </w:r>
      <w:r>
        <w:rPr>
          <w:sz w:val="20"/>
        </w:rPr>
        <w:t xml:space="preserve">  </w:t>
      </w:r>
      <w:r w:rsidR="00E162E3">
        <w:rPr>
          <w:i/>
          <w:sz w:val="20"/>
        </w:rPr>
        <w:t>2</w:t>
      </w:r>
    </w:p>
    <w:p w:rsidR="00734858" w:rsidRDefault="00200E02" w:rsidP="00734858">
      <w:pPr>
        <w:spacing w:after="120"/>
        <w:jc w:val="center"/>
        <w:rPr>
          <w:b/>
        </w:rPr>
      </w:pPr>
      <w:r>
        <w:rPr>
          <w:b/>
        </w:rPr>
        <w:t xml:space="preserve"> Измерение </w:t>
      </w:r>
      <w:r w:rsidR="00734858" w:rsidRPr="00980A40">
        <w:rPr>
          <w:b/>
        </w:rPr>
        <w:t>величин</w:t>
      </w:r>
      <w:r>
        <w:rPr>
          <w:b/>
        </w:rPr>
        <w:t xml:space="preserve"> приборами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5720"/>
      </w:tblGrid>
      <w:tr w:rsidR="00200E02" w:rsidRPr="00200E02" w:rsidTr="00902E22">
        <w:tc>
          <w:tcPr>
            <w:tcW w:w="828" w:type="dxa"/>
            <w:vAlign w:val="center"/>
          </w:tcPr>
          <w:p w:rsidR="00200E02" w:rsidRPr="00200E02" w:rsidRDefault="00200E02" w:rsidP="00902E22">
            <w:pPr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№ п/п</w:t>
            </w:r>
          </w:p>
        </w:tc>
        <w:tc>
          <w:tcPr>
            <w:tcW w:w="9592" w:type="dxa"/>
            <w:vAlign w:val="center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Наименование темы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</w:t>
            </w:r>
          </w:p>
        </w:tc>
        <w:tc>
          <w:tcPr>
            <w:tcW w:w="9592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</w:t>
            </w:r>
          </w:p>
        </w:tc>
        <w:tc>
          <w:tcPr>
            <w:tcW w:w="9592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00E02">
              <w:rPr>
                <w:sz w:val="16"/>
                <w:szCs w:val="16"/>
              </w:rPr>
              <w:t>змерени</w:t>
            </w:r>
            <w:r>
              <w:rPr>
                <w:sz w:val="16"/>
                <w:szCs w:val="16"/>
              </w:rPr>
              <w:t xml:space="preserve">е </w:t>
            </w:r>
            <w:r w:rsidRPr="00200E02">
              <w:rPr>
                <w:sz w:val="16"/>
                <w:szCs w:val="16"/>
              </w:rPr>
              <w:t>химического состава хроматографами.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</w:t>
            </w:r>
          </w:p>
        </w:tc>
        <w:tc>
          <w:tcPr>
            <w:tcW w:w="9592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200E02">
              <w:rPr>
                <w:sz w:val="16"/>
                <w:szCs w:val="16"/>
              </w:rPr>
              <w:t>змерени</w:t>
            </w:r>
            <w:r>
              <w:rPr>
                <w:sz w:val="16"/>
                <w:szCs w:val="16"/>
              </w:rPr>
              <w:t>е</w:t>
            </w:r>
            <w:r w:rsidRPr="00200E02">
              <w:rPr>
                <w:sz w:val="16"/>
                <w:szCs w:val="16"/>
              </w:rPr>
              <w:t xml:space="preserve"> </w:t>
            </w:r>
            <w:r w:rsidR="007E19AA">
              <w:rPr>
                <w:sz w:val="16"/>
                <w:szCs w:val="16"/>
              </w:rPr>
              <w:t>газового</w:t>
            </w:r>
            <w:r w:rsidRPr="00200E02">
              <w:rPr>
                <w:sz w:val="16"/>
                <w:szCs w:val="16"/>
              </w:rPr>
              <w:t xml:space="preserve"> состава спектроскопами.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3</w:t>
            </w:r>
          </w:p>
        </w:tc>
        <w:tc>
          <w:tcPr>
            <w:tcW w:w="9592" w:type="dxa"/>
          </w:tcPr>
          <w:p w:rsidR="00200E02" w:rsidRPr="00200E02" w:rsidRDefault="00200E02" w:rsidP="00200E0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Измерение </w:t>
            </w:r>
            <w:r w:rsidR="004277C1">
              <w:rPr>
                <w:sz w:val="16"/>
                <w:szCs w:val="16"/>
              </w:rPr>
              <w:t xml:space="preserve">временной зависимости температуры </w:t>
            </w:r>
            <w:r>
              <w:rPr>
                <w:sz w:val="16"/>
                <w:szCs w:val="16"/>
              </w:rPr>
              <w:t>с помощью</w:t>
            </w:r>
            <w:r w:rsidRPr="00200E02">
              <w:rPr>
                <w:sz w:val="16"/>
                <w:szCs w:val="16"/>
              </w:rPr>
              <w:t xml:space="preserve"> дифференциал</w:t>
            </w:r>
            <w:r w:rsidRPr="00200E02">
              <w:rPr>
                <w:sz w:val="16"/>
                <w:szCs w:val="16"/>
              </w:rPr>
              <w:t>ь</w:t>
            </w:r>
            <w:r w:rsidRPr="00200E02">
              <w:rPr>
                <w:sz w:val="16"/>
                <w:szCs w:val="16"/>
              </w:rPr>
              <w:t>ного термического анализа.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9592" w:type="dxa"/>
          </w:tcPr>
          <w:p w:rsidR="00200E02" w:rsidRPr="00200E02" w:rsidRDefault="00200E02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Pr="00200E02">
              <w:rPr>
                <w:sz w:val="16"/>
                <w:szCs w:val="16"/>
              </w:rPr>
              <w:t xml:space="preserve"> плотности по перепаду давления.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5</w:t>
            </w:r>
          </w:p>
        </w:tc>
        <w:tc>
          <w:tcPr>
            <w:tcW w:w="9592" w:type="dxa"/>
          </w:tcPr>
          <w:p w:rsidR="00200E02" w:rsidRPr="00200E02" w:rsidRDefault="00200E02" w:rsidP="00902E22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</w:t>
            </w:r>
            <w:r w:rsidR="007E19AA">
              <w:rPr>
                <w:spacing w:val="-10"/>
                <w:sz w:val="16"/>
                <w:szCs w:val="16"/>
              </w:rPr>
              <w:t>змерение</w:t>
            </w:r>
            <w:r w:rsidRPr="00200E02">
              <w:rPr>
                <w:spacing w:val="-10"/>
                <w:sz w:val="16"/>
                <w:szCs w:val="16"/>
              </w:rPr>
              <w:t xml:space="preserve"> линейных величин пневматическими средствами.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6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Измерение</w:t>
            </w:r>
            <w:r w:rsidR="00200E02" w:rsidRPr="00200E02">
              <w:rPr>
                <w:spacing w:val="-10"/>
                <w:sz w:val="16"/>
                <w:szCs w:val="16"/>
              </w:rPr>
              <w:t xml:space="preserve"> линейных величин электрическими средствами.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7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Измерение</w:t>
            </w:r>
            <w:r w:rsidR="00200E02" w:rsidRPr="00200E02">
              <w:rPr>
                <w:spacing w:val="-10"/>
                <w:sz w:val="16"/>
                <w:szCs w:val="16"/>
              </w:rPr>
              <w:t xml:space="preserve"> линейных величин оптическими средствами.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8</w:t>
            </w:r>
          </w:p>
        </w:tc>
        <w:tc>
          <w:tcPr>
            <w:tcW w:w="9592" w:type="dxa"/>
          </w:tcPr>
          <w:p w:rsidR="00200E02" w:rsidRPr="00200E02" w:rsidRDefault="00200E02" w:rsidP="007E19AA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7E19AA">
              <w:rPr>
                <w:sz w:val="16"/>
                <w:szCs w:val="16"/>
              </w:rPr>
              <w:t xml:space="preserve">змерение </w:t>
            </w:r>
            <w:r w:rsidR="00A630EC">
              <w:rPr>
                <w:sz w:val="16"/>
                <w:szCs w:val="16"/>
              </w:rPr>
              <w:t xml:space="preserve">силы </w:t>
            </w:r>
            <w:r w:rsidRPr="00200E02">
              <w:rPr>
                <w:sz w:val="16"/>
                <w:szCs w:val="16"/>
              </w:rPr>
              <w:t>амперметр</w:t>
            </w:r>
            <w:r w:rsidR="007E19AA">
              <w:rPr>
                <w:sz w:val="16"/>
                <w:szCs w:val="16"/>
              </w:rPr>
              <w:t>ами</w:t>
            </w:r>
            <w:r w:rsidRPr="00200E02">
              <w:rPr>
                <w:sz w:val="16"/>
                <w:szCs w:val="16"/>
              </w:rPr>
              <w:t>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9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расхода потока по перепаду давления.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10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ультразвуковыми расходомерами.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11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магнитогидродинамическими расходомерами.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12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колебательными расходомерами.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13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мгновенной скорости потока по перепаду давления.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14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уровня жидкости электрическими средствами.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15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уровня жидкости ультразвуковыми методами.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16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уровня жидкости радиационными методами.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17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давления диафрагмами.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18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давления капсулами и сифонами.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19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давления трубками Бурдона.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20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излучения газовыми детекторами.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21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излучения сцинтилляционными счетчиками.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22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излучения фоторегистрационными и термолюминесцентными сре</w:t>
            </w:r>
            <w:r w:rsidR="00200E02" w:rsidRPr="00200E02">
              <w:rPr>
                <w:sz w:val="16"/>
                <w:szCs w:val="16"/>
              </w:rPr>
              <w:t>д</w:t>
            </w:r>
            <w:r w:rsidR="00200E02" w:rsidRPr="00200E02">
              <w:rPr>
                <w:sz w:val="16"/>
                <w:szCs w:val="16"/>
              </w:rPr>
              <w:t>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23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напряжений и деформаций тензометрами.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24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температуры жидкостными термометрами.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25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температуры термопарами.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26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температуры пирометрами.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27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вакуума.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28</w:t>
            </w:r>
          </w:p>
        </w:tc>
        <w:tc>
          <w:tcPr>
            <w:tcW w:w="9592" w:type="dxa"/>
          </w:tcPr>
          <w:p w:rsidR="00200E02" w:rsidRPr="00200E02" w:rsidRDefault="007E19AA" w:rsidP="00902E22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механических сил упругими средствами.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29</w:t>
            </w:r>
          </w:p>
        </w:tc>
        <w:tc>
          <w:tcPr>
            <w:tcW w:w="9592" w:type="dxa"/>
          </w:tcPr>
          <w:p w:rsidR="00200E02" w:rsidRPr="00200E02" w:rsidRDefault="00200E02" w:rsidP="007E19AA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7E19AA">
              <w:rPr>
                <w:sz w:val="16"/>
                <w:szCs w:val="16"/>
              </w:rPr>
              <w:t>змерение</w:t>
            </w:r>
            <w:r w:rsidRPr="00200E02">
              <w:rPr>
                <w:sz w:val="16"/>
                <w:szCs w:val="16"/>
              </w:rPr>
              <w:t xml:space="preserve"> мост</w:t>
            </w:r>
            <w:r w:rsidR="007E19AA">
              <w:rPr>
                <w:sz w:val="16"/>
                <w:szCs w:val="16"/>
              </w:rPr>
              <w:t>ами</w:t>
            </w:r>
            <w:r w:rsidRPr="00200E02">
              <w:rPr>
                <w:sz w:val="16"/>
                <w:szCs w:val="16"/>
              </w:rPr>
              <w:t xml:space="preserve"> постоянного тока.</w:t>
            </w:r>
          </w:p>
        </w:tc>
      </w:tr>
      <w:tr w:rsidR="00200E02" w:rsidRPr="00200E02" w:rsidTr="00902E22">
        <w:tc>
          <w:tcPr>
            <w:tcW w:w="828" w:type="dxa"/>
          </w:tcPr>
          <w:p w:rsidR="00200E02" w:rsidRPr="00200E02" w:rsidRDefault="00200E02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 w:rsidRPr="00200E02">
              <w:rPr>
                <w:sz w:val="16"/>
                <w:szCs w:val="16"/>
              </w:rPr>
              <w:t>30</w:t>
            </w:r>
          </w:p>
        </w:tc>
        <w:tc>
          <w:tcPr>
            <w:tcW w:w="9592" w:type="dxa"/>
          </w:tcPr>
          <w:p w:rsidR="00200E02" w:rsidRPr="00200E02" w:rsidRDefault="007E19AA" w:rsidP="007E19AA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</w:t>
            </w:r>
            <w:r w:rsidR="00200E02" w:rsidRPr="00200E02">
              <w:rPr>
                <w:sz w:val="16"/>
                <w:szCs w:val="16"/>
              </w:rPr>
              <w:t xml:space="preserve"> потенциометрически</w:t>
            </w:r>
            <w:r>
              <w:rPr>
                <w:sz w:val="16"/>
                <w:szCs w:val="16"/>
              </w:rPr>
              <w:t>ми</w:t>
            </w:r>
            <w:r w:rsidR="00200E02" w:rsidRPr="00200E02">
              <w:rPr>
                <w:sz w:val="16"/>
                <w:szCs w:val="16"/>
              </w:rPr>
              <w:t xml:space="preserve"> мост</w:t>
            </w:r>
            <w:r>
              <w:rPr>
                <w:sz w:val="16"/>
                <w:szCs w:val="16"/>
              </w:rPr>
              <w:t>ами</w:t>
            </w:r>
            <w:r w:rsidR="00200E02" w:rsidRPr="00200E02">
              <w:rPr>
                <w:sz w:val="16"/>
                <w:szCs w:val="16"/>
              </w:rPr>
              <w:t>.</w:t>
            </w:r>
          </w:p>
        </w:tc>
      </w:tr>
      <w:tr w:rsidR="007E19AA" w:rsidRPr="00200E02" w:rsidTr="00902E22">
        <w:tc>
          <w:tcPr>
            <w:tcW w:w="828" w:type="dxa"/>
          </w:tcPr>
          <w:p w:rsidR="007E19AA" w:rsidRPr="00200E02" w:rsidRDefault="00A630EC" w:rsidP="00902E22">
            <w:pPr>
              <w:pStyle w:val="a8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9592" w:type="dxa"/>
          </w:tcPr>
          <w:p w:rsidR="007E19AA" w:rsidRDefault="00A630EC" w:rsidP="00A630EC">
            <w:pPr>
              <w:pStyle w:val="a8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Измерение электрического напряжения</w:t>
            </w:r>
            <w:r w:rsidRPr="00200E02">
              <w:rPr>
                <w:sz w:val="16"/>
                <w:szCs w:val="16"/>
              </w:rPr>
              <w:t xml:space="preserve"> вольтметр</w:t>
            </w:r>
            <w:r>
              <w:rPr>
                <w:sz w:val="16"/>
                <w:szCs w:val="16"/>
              </w:rPr>
              <w:t>ами</w:t>
            </w:r>
          </w:p>
        </w:tc>
      </w:tr>
    </w:tbl>
    <w:p w:rsidR="00200E02" w:rsidRDefault="00200E02" w:rsidP="00734858">
      <w:pPr>
        <w:spacing w:after="120"/>
        <w:jc w:val="center"/>
        <w:rPr>
          <w:b/>
        </w:rPr>
      </w:pPr>
    </w:p>
    <w:p w:rsidR="00E162E3" w:rsidRDefault="00E162E3" w:rsidP="00E162E3">
      <w:pPr>
        <w:tabs>
          <w:tab w:val="center" w:pos="-1985"/>
        </w:tabs>
        <w:spacing w:after="120"/>
        <w:ind w:firstLine="573"/>
        <w:jc w:val="center"/>
      </w:pPr>
      <w:r w:rsidRPr="00986DE7">
        <w:rPr>
          <w:b/>
        </w:rPr>
        <w:t>4.1.</w:t>
      </w:r>
      <w:r w:rsidRPr="00D23C70">
        <w:rPr>
          <w:b/>
        </w:rPr>
        <w:t>Введение</w:t>
      </w:r>
      <w:r>
        <w:rPr>
          <w:b/>
        </w:rPr>
        <w:t xml:space="preserve"> в РГР</w:t>
      </w:r>
    </w:p>
    <w:p w:rsidR="00E162E3" w:rsidRDefault="00E162E3" w:rsidP="00E162E3">
      <w:pPr>
        <w:tabs>
          <w:tab w:val="center" w:pos="-1985"/>
        </w:tabs>
        <w:spacing w:after="120"/>
        <w:ind w:firstLine="573"/>
        <w:jc w:val="both"/>
      </w:pPr>
      <w:r>
        <w:t>Здесь следует обобщенно представить значение дисциплины «Физические основы измерений и эталоны» в формировании знаний и умений   бакалавра. В соответствии с рабочей программой следует раскрыть компетентности, обуслов</w:t>
      </w:r>
      <w:r w:rsidR="004C1571">
        <w:t>ленные изучением данной дисци</w:t>
      </w:r>
      <w:r w:rsidR="004C1571">
        <w:t>п</w:t>
      </w:r>
      <w:r w:rsidR="004C1571">
        <w:t>лины.</w:t>
      </w:r>
      <w:r>
        <w:t xml:space="preserve">  </w:t>
      </w:r>
    </w:p>
    <w:p w:rsidR="00E162E3" w:rsidRDefault="00E162E3" w:rsidP="00A73DBA">
      <w:pPr>
        <w:spacing w:after="120"/>
        <w:ind w:firstLine="567"/>
        <w:jc w:val="center"/>
        <w:rPr>
          <w:b/>
        </w:rPr>
      </w:pPr>
      <w:r w:rsidRPr="00D27C3A">
        <w:rPr>
          <w:b/>
        </w:rPr>
        <w:t>4.2.</w:t>
      </w:r>
      <w:r w:rsidRPr="00A006BF">
        <w:rPr>
          <w:b/>
        </w:rPr>
        <w:t xml:space="preserve">Цели и задачи </w:t>
      </w:r>
      <w:r w:rsidR="004C1571">
        <w:rPr>
          <w:b/>
        </w:rPr>
        <w:t>РГР</w:t>
      </w:r>
      <w:r w:rsidRPr="00A006BF">
        <w:rPr>
          <w:b/>
        </w:rPr>
        <w:t xml:space="preserve"> </w:t>
      </w:r>
    </w:p>
    <w:p w:rsidR="00E162E3" w:rsidRDefault="00E162E3" w:rsidP="00765D76">
      <w:pPr>
        <w:ind w:firstLine="567"/>
        <w:jc w:val="both"/>
      </w:pPr>
      <w:r>
        <w:rPr>
          <w:b/>
        </w:rPr>
        <w:t xml:space="preserve"> </w:t>
      </w:r>
      <w:r w:rsidRPr="00D23C70">
        <w:t xml:space="preserve">Раздел следует раскрывать применительно к </w:t>
      </w:r>
      <w:r w:rsidR="004C1571">
        <w:t>индивидуальному заданию. Здесь необходимо подчеркнуть актуальность дисциплины, процедуры измерения заданной физической величины. Дополнить п</w:t>
      </w:r>
      <w:r w:rsidR="004C1571">
        <w:t>о</w:t>
      </w:r>
      <w:r w:rsidR="004C1571">
        <w:t>ложениями закона РФ о единстве измерений.</w:t>
      </w:r>
      <w:r w:rsidRPr="00A006BF">
        <w:t xml:space="preserve"> </w:t>
      </w:r>
    </w:p>
    <w:p w:rsidR="006479FA" w:rsidRDefault="006479FA" w:rsidP="00E162E3">
      <w:pPr>
        <w:ind w:firstLine="567"/>
      </w:pPr>
    </w:p>
    <w:p w:rsidR="004B3C1D" w:rsidRDefault="004B3C1D" w:rsidP="00E162E3">
      <w:pPr>
        <w:ind w:firstLine="567"/>
      </w:pPr>
    </w:p>
    <w:p w:rsidR="004B3C1D" w:rsidRDefault="004B3C1D" w:rsidP="00E162E3">
      <w:pPr>
        <w:ind w:firstLine="567"/>
      </w:pPr>
    </w:p>
    <w:p w:rsidR="004C1571" w:rsidRDefault="004C1571" w:rsidP="004C1571">
      <w:pPr>
        <w:ind w:firstLine="567"/>
        <w:jc w:val="center"/>
        <w:rPr>
          <w:b/>
        </w:rPr>
      </w:pPr>
      <w:r w:rsidRPr="00D27C3A">
        <w:rPr>
          <w:b/>
        </w:rPr>
        <w:lastRenderedPageBreak/>
        <w:t>4.</w:t>
      </w:r>
      <w:r>
        <w:rPr>
          <w:b/>
        </w:rPr>
        <w:t>3</w:t>
      </w:r>
      <w:r w:rsidRPr="00D27C3A">
        <w:rPr>
          <w:b/>
        </w:rPr>
        <w:t>.</w:t>
      </w:r>
      <w:r>
        <w:rPr>
          <w:b/>
        </w:rPr>
        <w:t xml:space="preserve"> Описание физического эффекта,</w:t>
      </w:r>
    </w:p>
    <w:p w:rsidR="004C1571" w:rsidRDefault="004C1571" w:rsidP="004C1571">
      <w:pPr>
        <w:ind w:firstLine="567"/>
        <w:jc w:val="center"/>
        <w:rPr>
          <w:b/>
        </w:rPr>
      </w:pPr>
      <w:r>
        <w:rPr>
          <w:b/>
        </w:rPr>
        <w:t xml:space="preserve"> лежащего в основе работы прибора</w:t>
      </w:r>
      <w:r w:rsidRPr="00A006BF">
        <w:rPr>
          <w:b/>
        </w:rPr>
        <w:t xml:space="preserve"> </w:t>
      </w:r>
    </w:p>
    <w:p w:rsidR="006479FA" w:rsidRPr="00D965CB" w:rsidRDefault="006479FA" w:rsidP="006479FA">
      <w:pPr>
        <w:ind w:firstLine="567"/>
        <w:jc w:val="both"/>
      </w:pPr>
      <w:r w:rsidRPr="006479FA">
        <w:t xml:space="preserve">В настоящее время </w:t>
      </w:r>
      <w:r>
        <w:t xml:space="preserve">в науке и технике используется свыше 3000 физико-технических эффектов. </w:t>
      </w:r>
      <w:r w:rsidR="007013C2">
        <w:t>Естественно-научных</w:t>
      </w:r>
      <w:r>
        <w:t xml:space="preserve"> эффектов насч</w:t>
      </w:r>
      <w:r>
        <w:t>и</w:t>
      </w:r>
      <w:r>
        <w:t>тывается свыше 10000. Следует внимательно изучить работу и стро</w:t>
      </w:r>
      <w:r>
        <w:t>е</w:t>
      </w:r>
      <w:r>
        <w:t>ние прибора</w:t>
      </w:r>
      <w:r w:rsidR="007013C2">
        <w:t xml:space="preserve">, выбранного по индивидуальному заданию и определить природу используемого физико-технического эффекта. Рекомендуется использовать список эффектов, данных в приложении 1, справочники из списка литературы и информацию из Интернет-ресурсов. </w:t>
      </w:r>
      <w:r>
        <w:t xml:space="preserve"> </w:t>
      </w:r>
    </w:p>
    <w:p w:rsidR="006A277F" w:rsidRPr="00D965CB" w:rsidRDefault="006A277F" w:rsidP="006479FA">
      <w:pPr>
        <w:ind w:firstLine="567"/>
        <w:jc w:val="both"/>
      </w:pPr>
    </w:p>
    <w:p w:rsidR="00A100B6" w:rsidRDefault="006A277F" w:rsidP="00A100B6">
      <w:pPr>
        <w:jc w:val="center"/>
        <w:rPr>
          <w:b/>
        </w:rPr>
      </w:pPr>
      <w:r w:rsidRPr="006A277F">
        <w:rPr>
          <w:b/>
        </w:rPr>
        <w:t>4.4. Характеристика физической величины и ее единицы</w:t>
      </w:r>
      <w:r w:rsidR="00A100B6">
        <w:rPr>
          <w:b/>
        </w:rPr>
        <w:t>,</w:t>
      </w:r>
    </w:p>
    <w:p w:rsidR="00200E02" w:rsidRPr="006A277F" w:rsidRDefault="00A100B6" w:rsidP="00A100B6">
      <w:pPr>
        <w:jc w:val="center"/>
        <w:rPr>
          <w:b/>
        </w:rPr>
      </w:pPr>
      <w:r>
        <w:rPr>
          <w:b/>
        </w:rPr>
        <w:t>определение размерности</w:t>
      </w:r>
    </w:p>
    <w:p w:rsidR="004B3C1D" w:rsidRDefault="008937E4" w:rsidP="00A100B6">
      <w:pPr>
        <w:ind w:firstLine="300"/>
        <w:jc w:val="both"/>
      </w:pPr>
      <w:r w:rsidRPr="008937E4">
        <w:t>В этом разделе</w:t>
      </w:r>
      <w:r>
        <w:t xml:space="preserve"> охарактеризовать физическую величину как прои</w:t>
      </w:r>
      <w:r>
        <w:t>з</w:t>
      </w:r>
      <w:r>
        <w:t>водную или основную</w:t>
      </w:r>
      <w:r w:rsidR="00C665B4">
        <w:t>. Дать уравнение связи (определяющее уравн</w:t>
      </w:r>
      <w:r w:rsidR="00C665B4">
        <w:t>е</w:t>
      </w:r>
      <w:r w:rsidR="00C665B4">
        <w:t>ние) для рассматриваемой физической величины, привести ее разме</w:t>
      </w:r>
      <w:r w:rsidR="00C665B4">
        <w:t>р</w:t>
      </w:r>
      <w:r w:rsidR="00C665B4">
        <w:t>ность. Дать примеры использования и измерения  физической велич</w:t>
      </w:r>
      <w:r w:rsidR="00C665B4">
        <w:t>и</w:t>
      </w:r>
      <w:r w:rsidR="00C665B4">
        <w:t>ны. Описать используемую единицу физической величины в качестве меры. В работе можно использовать данные табл. 2.</w:t>
      </w:r>
    </w:p>
    <w:p w:rsidR="00200E02" w:rsidRDefault="00C665B4" w:rsidP="00A100B6">
      <w:pPr>
        <w:jc w:val="right"/>
        <w:rPr>
          <w:i/>
        </w:rPr>
      </w:pPr>
      <w:r w:rsidRPr="00C665B4">
        <w:rPr>
          <w:i/>
        </w:rPr>
        <w:t>Таблица 2</w:t>
      </w:r>
    </w:p>
    <w:p w:rsidR="00C665B4" w:rsidRPr="00C665B4" w:rsidRDefault="00C665B4" w:rsidP="004B3C1D">
      <w:pPr>
        <w:spacing w:after="120"/>
        <w:jc w:val="center"/>
        <w:rPr>
          <w:b/>
        </w:rPr>
      </w:pPr>
      <w:r w:rsidRPr="00C665B4">
        <w:rPr>
          <w:b/>
        </w:rPr>
        <w:t>К характеристике физической величины</w:t>
      </w:r>
    </w:p>
    <w:tbl>
      <w:tblPr>
        <w:tblStyle w:val="a6"/>
        <w:tblW w:w="0" w:type="auto"/>
        <w:tblLook w:val="04A0"/>
      </w:tblPr>
      <w:tblGrid>
        <w:gridCol w:w="479"/>
        <w:gridCol w:w="3296"/>
        <w:gridCol w:w="1223"/>
        <w:gridCol w:w="110"/>
        <w:gridCol w:w="1231"/>
      </w:tblGrid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№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Название физической величины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Название ед</w:t>
            </w:r>
            <w:r w:rsidRPr="00576843">
              <w:rPr>
                <w:sz w:val="16"/>
                <w:szCs w:val="16"/>
              </w:rPr>
              <w:t>и</w:t>
            </w:r>
            <w:r w:rsidRPr="00576843">
              <w:rPr>
                <w:sz w:val="16"/>
                <w:szCs w:val="16"/>
              </w:rPr>
              <w:t>ницы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Обозначение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3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4</w:t>
            </w:r>
          </w:p>
        </w:tc>
      </w:tr>
      <w:tr w:rsidR="00734858" w:rsidRPr="00576843" w:rsidTr="00D5566C">
        <w:trPr>
          <w:trHeight w:val="141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Силы тока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ампер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</w:t>
            </w:r>
          </w:p>
        </w:tc>
      </w:tr>
      <w:tr w:rsidR="00734858" w:rsidRPr="00576843" w:rsidTr="00D5566C">
        <w:trPr>
          <w:trHeight w:val="114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Электрического напряжения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вольт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3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потока (массовый расход)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кубический 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  <w:r w:rsidRPr="00576843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4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Скорости потока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 в секунду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м/с</w:t>
            </w:r>
          </w:p>
        </w:tc>
      </w:tr>
      <w:tr w:rsidR="00734858" w:rsidRPr="00576843" w:rsidTr="00D5566C">
        <w:trPr>
          <w:trHeight w:val="113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5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Давления газовой среды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6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Давления жидкой среды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7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Напряжений в твердой среде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8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Вакуума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паскаль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9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среды термометрами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10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Линейных перемещений пневматическими и электрическими методами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миллиметр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Линейных перемещений механическими и оптическими методами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миллиметр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12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Плотности газовой и жидкой сред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Килограмм на метр кубич</w:t>
            </w:r>
            <w:r w:rsidRPr="00576843">
              <w:rPr>
                <w:sz w:val="16"/>
                <w:szCs w:val="16"/>
              </w:rPr>
              <w:t>е</w:t>
            </w:r>
            <w:r w:rsidRPr="00576843">
              <w:rPr>
                <w:sz w:val="16"/>
                <w:szCs w:val="16"/>
              </w:rPr>
              <w:t>ский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576843">
              <w:rPr>
                <w:sz w:val="16"/>
                <w:szCs w:val="16"/>
              </w:rPr>
              <w:t>кг/м</w:t>
            </w:r>
            <w:r w:rsidRPr="00576843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13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Расхода тепловой энергии на производстве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джоуль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Дж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14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термопарами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15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Температуры пирометрами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кельвин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16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Электрической мощности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ватт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Вт</w:t>
            </w:r>
          </w:p>
        </w:tc>
      </w:tr>
      <w:tr w:rsidR="00734858" w:rsidRPr="00576843" w:rsidTr="00D5566C">
        <w:trPr>
          <w:trHeight w:val="100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17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Количества электричества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кулон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Кл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Водородного показателя (рН) водных ра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творов.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рН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19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Влажности газообразных и твердых сред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%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20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Уровня жидкости по давлению и параме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рам электрического тока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21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Уровня жидкости физико-механическими и термическими способами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метр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22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ионизирующих излучений</w:t>
            </w:r>
          </w:p>
        </w:tc>
        <w:tc>
          <w:tcPr>
            <w:tcW w:w="1333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грей</w:t>
            </w:r>
          </w:p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зиверт</w:t>
            </w:r>
          </w:p>
        </w:tc>
        <w:tc>
          <w:tcPr>
            <w:tcW w:w="1231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Гр</w:t>
            </w:r>
          </w:p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Зв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23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Массы методом взвешивания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килограмм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кг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24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Параметров лазерного излучения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Ватт на ква</w:t>
            </w:r>
            <w:r w:rsidRPr="00576843">
              <w:rPr>
                <w:sz w:val="16"/>
                <w:szCs w:val="16"/>
              </w:rPr>
              <w:t>д</w:t>
            </w:r>
            <w:r w:rsidRPr="00576843">
              <w:rPr>
                <w:sz w:val="16"/>
                <w:szCs w:val="16"/>
              </w:rPr>
              <w:t>ратный метр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вт/м</w:t>
            </w:r>
            <w:r w:rsidRPr="00576843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25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left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Магнитной индукции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тесла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Тл</w:t>
            </w:r>
          </w:p>
        </w:tc>
      </w:tr>
      <w:tr w:rsidR="00734858" w:rsidRPr="00576843" w:rsidTr="00D5566C">
        <w:trPr>
          <w:trHeight w:val="603"/>
        </w:trPr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26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Напряженности магнитного поля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Ампер на метр квадра</w:t>
            </w:r>
            <w:r w:rsidRPr="00576843">
              <w:rPr>
                <w:sz w:val="16"/>
                <w:szCs w:val="16"/>
              </w:rPr>
              <w:t>т</w:t>
            </w:r>
            <w:r w:rsidRPr="00576843">
              <w:rPr>
                <w:sz w:val="16"/>
                <w:szCs w:val="16"/>
              </w:rPr>
              <w:t>ный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  <w:vertAlign w:val="superscript"/>
              </w:rPr>
            </w:pPr>
            <w:r w:rsidRPr="00576843">
              <w:rPr>
                <w:sz w:val="16"/>
                <w:szCs w:val="16"/>
              </w:rPr>
              <w:t>А/м</w:t>
            </w:r>
            <w:r w:rsidRPr="00576843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27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Параметров качества металлических п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верхностей (шероховатости)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Высотные показатели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мкм (</w:t>
            </w:r>
            <w:r w:rsidRPr="00576843">
              <w:rPr>
                <w:i/>
                <w:sz w:val="16"/>
                <w:szCs w:val="16"/>
                <w:lang w:val="en-US"/>
              </w:rPr>
              <w:t>R</w:t>
            </w:r>
            <w:r w:rsidRPr="00576843">
              <w:rPr>
                <w:i/>
                <w:sz w:val="16"/>
                <w:szCs w:val="16"/>
                <w:vertAlign w:val="subscript"/>
                <w:lang w:val="en-US"/>
              </w:rPr>
              <w:t>a</w:t>
            </w:r>
            <w:r w:rsidRPr="00576843">
              <w:rPr>
                <w:i/>
                <w:sz w:val="16"/>
                <w:szCs w:val="16"/>
                <w:lang w:val="en-US"/>
              </w:rPr>
              <w:t>, R</w:t>
            </w:r>
            <w:r w:rsidRPr="00576843">
              <w:rPr>
                <w:i/>
                <w:sz w:val="16"/>
                <w:szCs w:val="16"/>
                <w:vertAlign w:val="subscript"/>
                <w:lang w:val="en-US"/>
              </w:rPr>
              <w:t>z</w:t>
            </w:r>
            <w:r w:rsidRPr="00576843">
              <w:rPr>
                <w:sz w:val="16"/>
                <w:szCs w:val="16"/>
              </w:rPr>
              <w:t>)</w:t>
            </w:r>
          </w:p>
        </w:tc>
      </w:tr>
      <w:tr w:rsidR="00734858" w:rsidRPr="00576843" w:rsidTr="00D5566C">
        <w:tc>
          <w:tcPr>
            <w:tcW w:w="479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28</w:t>
            </w:r>
          </w:p>
        </w:tc>
        <w:tc>
          <w:tcPr>
            <w:tcW w:w="3296" w:type="dxa"/>
            <w:vAlign w:val="center"/>
          </w:tcPr>
          <w:p w:rsidR="00734858" w:rsidRPr="00576843" w:rsidRDefault="00734858" w:rsidP="00D5566C">
            <w:pPr>
              <w:pStyle w:val="a7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Химического состава (хроматография, эле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576843">
              <w:rPr>
                <w:rFonts w:ascii="Times New Roman" w:hAnsi="Times New Roman" w:cs="Times New Roman"/>
                <w:sz w:val="16"/>
                <w:szCs w:val="16"/>
              </w:rPr>
              <w:t>трохимический анализ)</w:t>
            </w:r>
          </w:p>
        </w:tc>
        <w:tc>
          <w:tcPr>
            <w:tcW w:w="1223" w:type="dxa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–</w:t>
            </w:r>
          </w:p>
        </w:tc>
        <w:tc>
          <w:tcPr>
            <w:tcW w:w="1341" w:type="dxa"/>
            <w:gridSpan w:val="2"/>
            <w:vAlign w:val="center"/>
          </w:tcPr>
          <w:p w:rsidR="00734858" w:rsidRPr="00576843" w:rsidRDefault="00734858" w:rsidP="00D5566C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576843">
              <w:rPr>
                <w:sz w:val="16"/>
                <w:szCs w:val="16"/>
              </w:rPr>
              <w:t>Масс, %</w:t>
            </w:r>
          </w:p>
        </w:tc>
      </w:tr>
    </w:tbl>
    <w:p w:rsidR="00A100B6" w:rsidRPr="0012407E" w:rsidRDefault="00A100B6" w:rsidP="008479B7">
      <w:pPr>
        <w:tabs>
          <w:tab w:val="center" w:pos="-1985"/>
        </w:tabs>
        <w:spacing w:before="120"/>
        <w:ind w:firstLine="573"/>
        <w:jc w:val="both"/>
      </w:pPr>
      <w:r w:rsidRPr="0012407E">
        <w:t>В дополнение к выполненному разделу</w:t>
      </w:r>
      <w:r>
        <w:t xml:space="preserve"> н</w:t>
      </w:r>
      <w:r w:rsidRPr="0012407E">
        <w:t>еобходимо произвести определение размерности физической величин</w:t>
      </w:r>
      <w:r>
        <w:t>ы, относящейся к тепл</w:t>
      </w:r>
      <w:r>
        <w:t>о</w:t>
      </w:r>
      <w:r>
        <w:t>те или радиоизлучению в соответствии с исходными данными в пр</w:t>
      </w:r>
      <w:r>
        <w:t>и</w:t>
      </w:r>
      <w:r>
        <w:t>ложении 1.</w:t>
      </w:r>
    </w:p>
    <w:p w:rsidR="00734858" w:rsidRDefault="00734858" w:rsidP="006C6E13">
      <w:pPr>
        <w:tabs>
          <w:tab w:val="center" w:pos="-1985"/>
        </w:tabs>
        <w:ind w:firstLine="570"/>
        <w:jc w:val="center"/>
        <w:rPr>
          <w:b/>
        </w:rPr>
      </w:pPr>
    </w:p>
    <w:p w:rsidR="00420262" w:rsidRDefault="00420262" w:rsidP="006C6E13">
      <w:pPr>
        <w:tabs>
          <w:tab w:val="center" w:pos="-1985"/>
        </w:tabs>
        <w:ind w:firstLine="570"/>
        <w:jc w:val="center"/>
        <w:rPr>
          <w:b/>
        </w:rPr>
      </w:pPr>
      <w:r w:rsidRPr="00420262">
        <w:rPr>
          <w:b/>
        </w:rPr>
        <w:t xml:space="preserve">4.5. Характеристика эталона единицы </w:t>
      </w:r>
    </w:p>
    <w:p w:rsidR="00734858" w:rsidRPr="00420262" w:rsidRDefault="00420262" w:rsidP="001E35CF">
      <w:pPr>
        <w:tabs>
          <w:tab w:val="center" w:pos="-1985"/>
        </w:tabs>
        <w:spacing w:after="120"/>
        <w:ind w:firstLine="573"/>
        <w:jc w:val="center"/>
        <w:rPr>
          <w:b/>
        </w:rPr>
      </w:pPr>
      <w:r w:rsidRPr="00420262">
        <w:rPr>
          <w:b/>
        </w:rPr>
        <w:t>физической величины</w:t>
      </w:r>
    </w:p>
    <w:p w:rsidR="000B5167" w:rsidRPr="006E6753" w:rsidRDefault="000B5167" w:rsidP="000B5167">
      <w:pPr>
        <w:pStyle w:val="a7"/>
        <w:spacing w:after="120" w:line="240" w:lineRule="auto"/>
        <w:ind w:left="0" w:firstLine="300"/>
        <w:contextualSpacing w:val="0"/>
        <w:rPr>
          <w:rFonts w:ascii="Times New Roman" w:hAnsi="Times New Roman" w:cs="Times New Roman"/>
          <w:sz w:val="20"/>
          <w:szCs w:val="20"/>
        </w:rPr>
      </w:pPr>
      <w:r w:rsidRPr="00345068">
        <w:rPr>
          <w:rFonts w:ascii="Times New Roman" w:hAnsi="Times New Roman" w:cs="Times New Roman"/>
          <w:sz w:val="20"/>
          <w:szCs w:val="20"/>
        </w:rPr>
        <w:t>Необходимо ознакомиться с содержанием Федерального закона</w:t>
      </w:r>
      <w:r w:rsidRPr="00D23C70">
        <w:rPr>
          <w:rFonts w:ascii="Times New Roman" w:hAnsi="Times New Roman" w:cs="Times New Roman"/>
          <w:sz w:val="20"/>
          <w:szCs w:val="20"/>
        </w:rPr>
        <w:t xml:space="preserve"> «О</w:t>
      </w:r>
      <w:r>
        <w:rPr>
          <w:rFonts w:ascii="Times New Roman" w:hAnsi="Times New Roman" w:cs="Times New Roman"/>
          <w:sz w:val="20"/>
          <w:szCs w:val="20"/>
        </w:rPr>
        <w:t>б обеспечении</w:t>
      </w:r>
      <w:r w:rsidRPr="00D23C70">
        <w:rPr>
          <w:rFonts w:ascii="Times New Roman" w:hAnsi="Times New Roman" w:cs="Times New Roman"/>
          <w:sz w:val="20"/>
          <w:szCs w:val="20"/>
        </w:rPr>
        <w:t xml:space="preserve"> единств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D23C70">
        <w:rPr>
          <w:rFonts w:ascii="Times New Roman" w:hAnsi="Times New Roman" w:cs="Times New Roman"/>
          <w:sz w:val="20"/>
          <w:szCs w:val="20"/>
        </w:rPr>
        <w:t xml:space="preserve"> измерений»</w:t>
      </w:r>
      <w:r>
        <w:rPr>
          <w:rFonts w:ascii="Times New Roman" w:hAnsi="Times New Roman" w:cs="Times New Roman"/>
          <w:sz w:val="20"/>
          <w:szCs w:val="20"/>
        </w:rPr>
        <w:t xml:space="preserve"> от 27 апреля 1993 г. № 184–ФЗ. Применительно к индивидуальному заданию охарактеризовать соде</w:t>
      </w:r>
      <w:r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жание единицы физической величины и устройство ее эталона. И</w:t>
      </w:r>
      <w:r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пользовать основные положения государственного стандарта, относ</w:t>
      </w:r>
      <w:r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щегося к конкретному эталону. Дать характеристику видов эталонов.</w:t>
      </w:r>
      <w:r w:rsidRPr="00C241C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Использовать положения ГОСТ 8.057–80 «ГСИ. Эталоны единиц ф</w:t>
      </w:r>
      <w:r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зических величин. Основные положения» и ГОСТ 8.417–82 «ГСИ. Единицы физических величин».</w:t>
      </w:r>
      <w:r w:rsidRPr="000B5167">
        <w:t xml:space="preserve"> </w:t>
      </w:r>
      <w:r w:rsidRPr="000B5167">
        <w:rPr>
          <w:rFonts w:ascii="Times New Roman" w:hAnsi="Times New Roman" w:cs="Times New Roman"/>
          <w:sz w:val="20"/>
          <w:szCs w:val="20"/>
        </w:rPr>
        <w:t xml:space="preserve">Привести характеристики </w:t>
      </w:r>
      <w:r>
        <w:rPr>
          <w:rFonts w:ascii="Times New Roman" w:hAnsi="Times New Roman" w:cs="Times New Roman"/>
          <w:sz w:val="20"/>
          <w:szCs w:val="20"/>
        </w:rPr>
        <w:t>эталона:</w:t>
      </w:r>
      <w:r w:rsidRPr="000B5167">
        <w:rPr>
          <w:rFonts w:ascii="Times New Roman" w:hAnsi="Times New Roman" w:cs="Times New Roman"/>
          <w:sz w:val="20"/>
          <w:szCs w:val="20"/>
        </w:rPr>
        <w:t xml:space="preserve"> воспроизводимост</w:t>
      </w:r>
      <w:r>
        <w:rPr>
          <w:rFonts w:ascii="Times New Roman" w:hAnsi="Times New Roman" w:cs="Times New Roman"/>
          <w:sz w:val="20"/>
          <w:szCs w:val="20"/>
        </w:rPr>
        <w:t>ь</w:t>
      </w:r>
      <w:r w:rsidRPr="000B5167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сличаемость, </w:t>
      </w:r>
      <w:r w:rsidRPr="000B5167">
        <w:rPr>
          <w:rFonts w:ascii="Times New Roman" w:hAnsi="Times New Roman" w:cs="Times New Roman"/>
          <w:sz w:val="20"/>
          <w:szCs w:val="20"/>
        </w:rPr>
        <w:t>сохранени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0B5167">
        <w:rPr>
          <w:rFonts w:ascii="Times New Roman" w:hAnsi="Times New Roman" w:cs="Times New Roman"/>
          <w:sz w:val="20"/>
          <w:szCs w:val="20"/>
        </w:rPr>
        <w:t xml:space="preserve"> и другие показатели. Описать применение физических эффектов в применяемом эталоне, его особенности и специфику.</w:t>
      </w:r>
    </w:p>
    <w:p w:rsidR="00734858" w:rsidRDefault="001E35CF" w:rsidP="000B5167">
      <w:pPr>
        <w:tabs>
          <w:tab w:val="center" w:pos="-1985"/>
        </w:tabs>
        <w:spacing w:after="120"/>
        <w:ind w:firstLine="301"/>
        <w:jc w:val="center"/>
        <w:rPr>
          <w:b/>
        </w:rPr>
      </w:pPr>
      <w:r w:rsidRPr="001E35CF">
        <w:rPr>
          <w:b/>
        </w:rPr>
        <w:t>4.6. Описание прибора</w:t>
      </w:r>
    </w:p>
    <w:p w:rsidR="000B5167" w:rsidRDefault="001E35CF" w:rsidP="000B5167">
      <w:pPr>
        <w:ind w:firstLine="300"/>
        <w:jc w:val="both"/>
      </w:pPr>
      <w:r w:rsidRPr="001E35CF">
        <w:t xml:space="preserve">Дается описание </w:t>
      </w:r>
      <w:r>
        <w:t>всех конструктивных частей прибора  с поясня</w:t>
      </w:r>
      <w:r>
        <w:t>ю</w:t>
      </w:r>
      <w:r>
        <w:t>щими схемами: корпуса, шкалы, стрелочного и передаточного мех</w:t>
      </w:r>
      <w:r>
        <w:t>а</w:t>
      </w:r>
      <w:r>
        <w:lastRenderedPageBreak/>
        <w:t xml:space="preserve">низма. Приводится порядок снятия отсчета по шкале. </w:t>
      </w:r>
      <w:r w:rsidR="000B5167">
        <w:t>Даются возмо</w:t>
      </w:r>
      <w:r w:rsidR="000B5167">
        <w:t>ж</w:t>
      </w:r>
      <w:r w:rsidR="000B5167">
        <w:t xml:space="preserve">ные варианты используемых средств измерения. </w:t>
      </w:r>
      <w:r>
        <w:t>На основе данных справочника по приборостроению приводится расчет какого-либо эл</w:t>
      </w:r>
      <w:r>
        <w:t>е</w:t>
      </w:r>
      <w:r>
        <w:t xml:space="preserve">мента прибора: трубки Бурдона манометра, диафрагмы расходомера, передаточного механизма рычажной скобы и др. </w:t>
      </w:r>
      <w:r w:rsidR="000B5167">
        <w:t>Приводятся паспор</w:t>
      </w:r>
      <w:r w:rsidR="000B5167">
        <w:t>т</w:t>
      </w:r>
      <w:r w:rsidR="000B5167">
        <w:t>ные метрологические характеристики.</w:t>
      </w:r>
    </w:p>
    <w:p w:rsidR="000B5167" w:rsidRDefault="000B5167" w:rsidP="000B5167">
      <w:pPr>
        <w:ind w:firstLine="300"/>
        <w:jc w:val="both"/>
      </w:pPr>
    </w:p>
    <w:p w:rsidR="000B5167" w:rsidRDefault="000B5167" w:rsidP="000B5167">
      <w:pPr>
        <w:tabs>
          <w:tab w:val="center" w:pos="-1985"/>
        </w:tabs>
        <w:spacing w:after="120"/>
        <w:ind w:firstLine="301"/>
        <w:jc w:val="center"/>
        <w:rPr>
          <w:b/>
        </w:rPr>
      </w:pPr>
      <w:r w:rsidRPr="001E35CF">
        <w:rPr>
          <w:b/>
        </w:rPr>
        <w:t>4.</w:t>
      </w:r>
      <w:r>
        <w:rPr>
          <w:b/>
        </w:rPr>
        <w:t>7</w:t>
      </w:r>
      <w:r w:rsidRPr="001E35CF">
        <w:rPr>
          <w:b/>
        </w:rPr>
        <w:t xml:space="preserve">. </w:t>
      </w:r>
      <w:r>
        <w:rPr>
          <w:b/>
        </w:rPr>
        <w:t>Графическая часть</w:t>
      </w:r>
    </w:p>
    <w:p w:rsidR="000B5167" w:rsidRPr="000B5167" w:rsidRDefault="000B5167" w:rsidP="000B5167">
      <w:pPr>
        <w:tabs>
          <w:tab w:val="center" w:pos="-1985"/>
        </w:tabs>
        <w:spacing w:after="120"/>
        <w:ind w:firstLine="301"/>
        <w:jc w:val="both"/>
      </w:pPr>
      <w:r>
        <w:t>На формате А4 дать схему устройства прибора с использованием положений стандартов ЕСКД.</w:t>
      </w:r>
    </w:p>
    <w:p w:rsidR="001E35CF" w:rsidRPr="005818AB" w:rsidRDefault="005818AB" w:rsidP="005818AB">
      <w:pPr>
        <w:tabs>
          <w:tab w:val="center" w:pos="-1985"/>
        </w:tabs>
        <w:ind w:firstLine="300"/>
        <w:jc w:val="center"/>
        <w:rPr>
          <w:b/>
        </w:rPr>
      </w:pPr>
      <w:r w:rsidRPr="005818AB">
        <w:rPr>
          <w:b/>
        </w:rPr>
        <w:t>5.Приложение</w:t>
      </w:r>
    </w:p>
    <w:p w:rsidR="000B5167" w:rsidRDefault="005818AB" w:rsidP="005818AB">
      <w:pPr>
        <w:tabs>
          <w:tab w:val="center" w:pos="-1985"/>
          <w:tab w:val="left" w:pos="912"/>
        </w:tabs>
        <w:ind w:firstLine="570"/>
        <w:jc w:val="center"/>
      </w:pPr>
      <w:r>
        <w:t>Список физических эффектов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1. Механические эффекты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 Силы инерции.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1.1.1. Инерционное напряжение.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1.1.2. Центробежные силы.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1.1.3. Момент инерции.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1.1.4. Гироскопический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1.2. Гравитация.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 Трение.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1.3.1. Явление аномально низкого трения.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1.3.2. Эффект безизносности.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1.3.3. Эффект Джонсона-Рабека.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2. Деформация.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 Общая характеристика.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2.1.1. Связь электропроводности с деформацией.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2.1.2. Электропластический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2.1.3. Фотопластический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2.1.4. Эффект Баушингера.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2.1.5. Эффект Пойнтинга.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2.2. Передача энергии при ударах. Эффект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Ю.Александрова.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2.3. Эффект радиационного распухания.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2.4. Сплавы с памятью.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3. Молекулярные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 Тепловое расширение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3.1.1. Сила теплового расширения.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3.1.2. Получение высокого давления.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3.1.3. Разность эффекта.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3.1.4. Точность теплового расширения.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 Фазовые переходы. Агрегатное состояние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3.2.1. Эффект сверхпластичности.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3.2.2. Изменение плотности и модуля упругости при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373. Поверхностные явления. Капиллярность.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3.3.1. Поверхностная энергия.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3.3.2. Смачивание.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3.3.3. Автофобность.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3.3.4. Капиллярное давление, испарение и конденсация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3.3.5. Эффект капиллярного подъема.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3.3.6. Ультразвуковой 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3.3.7. Термокапиллярный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3.3.8. Электрокапиллярный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3.3.9. Капиллярный полупроводник.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 Сорбция.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3.4.1. Капиллярная конденсация.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3.4.2. Фотоадсорбционный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3.4.3. Влияние электрического поля на адсорбцию.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3.4.4. Адсорболюминесценция.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3.4.5. Радикально-рекомбинационная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3.4.6. Адсорбционная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3.4.7. Влияние адсорбции на электропроводность полупроводников.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3.5. Диффузия.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3.5.1. Эффект люфора.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 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3.6.1. Электроосмос.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3.6.2. Обратный 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3.7. Тепломассообмен.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3.7.1. Тепловые трубы.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3.8. Молекулярные цеолитовые сита.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3.8.1. Цветовые эффекты в неолитах.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4. ГИДРОСТАТИКА. ГИДРО-АЭРОДИНАМИКА.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4.1.1. Закон Архимеда.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4.1.2. Закон Паскаля.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 Течение жидкости и газа.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4.2.1. Ламинарность и турбулентность.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4.2.2. Закон Бернулли.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4.2.3. Вязкость.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4.2.4. Вязкоэлектрический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 Явление сверхтекучести.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4.3.1. Сверхтеплопроводность.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4.3.2. Термомеханический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4.3.3. Механокалорический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4.3.4. Перенос по пленке.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4.4.2. Скачок уплотнения.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4.4.3. Эффект Коанда.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4.4.4. Эффект воронки.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4.5. Эффект Магнуса.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4.6. Дросселирование жидкостей и газов.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4.6.1. Эффект Джоуля-Томсона.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 Гидравлические удары.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4.7.1. Электрогидравлический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4.7.2. Светогидравлический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4.8.1. Гидродинамическая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4.8.2. Акустическая квитанция.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4.8.3. Сонолюминесценция.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5. КОЛЕБАНИЯ И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 Механические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5.1.1. Свободные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5.1.2. Вынужденные 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5.1.3. Явление резонанса.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5.1.4. Автоколебания.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5.2. Акустика.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5.2.1. Явление реверберации.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 Ультразвук.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5.3.1. Пластическая деформация и упрочнение.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 Влияние ультразвука на физико-химические свойства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металлических расплавов: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5.3.2.1. на вязкость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5.3.2.2. на поверхностное натяжение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5.3.2.3. на теплообмен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5.3.2.4. на диффузию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5.3.2.5. на растворимость металлов и сплавов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5.3.2.6. на модифицирование сплавов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5.3.2.7. на дегазацию расплавов.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5.3.3. Ультразвуковой капиллярный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5.3.4. Некоторые возможности использования ультразвука.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5.3.5. Акустомагнетоэлектрический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 Волновое движение.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5.4.1. Стоячие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5.4.2. Эффект Допплера-Физо.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5.4.3. Поляризация.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5.4.4. Дифракция.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5.4.5. Интерференция.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5.4.6. Голография.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6. ЭЛЕКТРОМАГНИТНЫЕ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6.1. Взаимодействие тел.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6.1.1. Закон Кулона.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6.2. Индуцированные заряды.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6.3. Втягивание диэлектрика в конденсатор.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6.4. Закон Джоуля-Ленца.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 Проводимость металлов.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6.5.1. Влияние фазовых переходов.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6.5.2. Влияние высоких давлений.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6.5.3. Влияние состава.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6.6. Сверхпроводимость.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6.6.1. Критические значения параметров.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 Электромагнитное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6.7.1. Магнитная индукция. Сила Лоренца.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6.7.2. Движение зарядов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6.8. Проводник с током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6.8.1. Взаимодействие проводников с током.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 Электродвижущая сила индукции.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6.9.1. Взаимная индукция.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6.9.2. Самоиндукция.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 Индукционные токи.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6.10.1. Токи Фуко.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6.10.2. Механическое действие токов Фуко.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6.10.3. Магнитное поле вихревых токов. Эффект Мейснера.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6.10.4. Подвеска в магнитном поле.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6.10.5. Поверхностный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 Электромагнитные волны.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6.11.1. Излучение движущегося заряда.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6.11.2. Эффект Вавилова-Черенкова.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6.11.3. Бетатронное излучение.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7. ДИЭЛЕКТРИЧЕСКИЕ СВОЙТВА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7.1.1. Изоляторы и полупроводники. 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7.1.2. Сопротивление электрическому току.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7.1.3. Тепловые потери.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7.2. Диэлектрическая проницаемость.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7.2.1. Частотная зависимость.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7.3. Пробой диэлектриков.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 Электромеханические эффекты в диэлектриках.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7.4.1. Электрострикция.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7.4.2. Пьезоэлектрический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7.4.3. Обратный пьеэоэффект.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 Пироэлектрики.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7.5.2. Сегнетоэлектрики.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7.5.3. Сегнетоэлектрическая температура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7.5.4. Антисегнетоэлектрики.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7.5.5. Сегнетоферромагнетики.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7.5.6. Магнитоэлектрический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 Влияние электрического поля и механических напряжений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на сегнетоэлектрический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7.6.1. Сдвиг температуры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7.6.2. Аномалии свойств при 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7.6.3. Пироэффект в сегнетоэлектриках.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7.7. Электреты.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8. МАГНИТНЫЕ СВОЙСТВА ВЕЩЕСТВА.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 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8.1.1. Диамагнетики.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8.1.2. Парамагнетики.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8.1.3. Ферромагнетизм.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8.1.3.1. Точка Кюри.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8.1.4. Антиферромагнетики.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8.1.4.1. Точка Нееля.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8.1.5. Температурный магнитный гистерезис.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8.1.6. Ферромагнетизм.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8.1.7. Супермарамагнетизм.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8.1.8. Пьезомагнетики.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8.1.9. Магнитоэлектрики.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8.2. Магнетокалорический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8.3. Магнитострикция.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8.3.1. Термострикция.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8.4. Магнитоэлектрический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8.5. Гиромагнитные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8.6. Магнитоакустический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8.7. Ферромагнитный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8.8. Аномалии свойств при фазовых переходах.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8.8.1. Эффекты Гипокинса и Баркгаузена.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 xml:space="preserve">9. КОНТАКТНЫЕ, ТЕРМОЭЛЕКТРИЧЕСКИЕ И ЭМИССИОННЫЕ 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b/>
          <w:sz w:val="16"/>
          <w:szCs w:val="16"/>
        </w:rPr>
        <w:t>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9.1. Контактная разность потенциалов.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9.1.1. Трибоэлектричество.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9.1.2. Вентильный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 Термоэлектрические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9.2.1. Эффект Зеебека.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9.2.2. Эффект Пельтье.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9.2.3. Явление 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 Электронная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9.3.1. Автоэлектронная эмиссия.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9.3.2. Эффект Мольтере.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9.3.3. Туннельный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10. ГАЛЬВАНО- И ТЕРМОМАГНИТНЫЕ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10.1.1. Гальваномагнитные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10.1.2. Эффект Холла.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10.1.3. Эффект Этиингсгаузена.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10.1.4. Магнитоопротивление.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10.1.5. Эффект Томсона.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 Термомагнитные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10.2.1. Эффект Нернста.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10.2.2. Эффект Риги-Ледюка.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10.2.3. Продольные эффекты.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10.2.4. Электронный фототермомагнитный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11. ЭЛЕКТРИЧЕСКИЕ РАЗРЯДЫ В ГАЗАХ.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 Факторы, влияющие на газовый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11.1.1. Потенциал ионизации.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11.1.2. Фотоионизация атомов.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11.1.3. Поверхностная ионизация.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11.1.4. Применение ионизации.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11.2. Высокочастотный торроидальный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11.3. Роль среды и электродов.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11.4. Тлеющий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11.5. Страты.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11.6. Коронный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11.7. Дуговой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11.8. Искровой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11.9. Факельный разряд.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11.10. "Стекание" зарядов с острия.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12. ЭЛЕКТРОКИНЕТИЧЕСКИЕ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12.1. Электроосмос.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12.2.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12.3. Электрофорез.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12.4.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12.5. Электрокапиллярные явления.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13. СВЕТ И ВЕЩЕСТВО.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13.1. Свет.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13.1.1. Световое давление.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13.2. Отражение и преломление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13.2.1. Полное внутреннее отражение.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13.3. Поглощение и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 Испускание и поглощение.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13.4.1. Оптико-акустический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13.4.2. Спектральный анализ.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13.4.3. Спектры испускания.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13.4.4. Вынужденное излучение.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13.4.5. Инверсия населенности.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13.4.6. Лазеры и их применение.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14. ФОТОЭЛЕКТРИЧЕСКИЕ И ФОТОХИМИЧЕСКИЕ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 Фотоэлектрические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14.1.1.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14.1.2. Эффект Дембера.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14.1.3. Фотопьезоэлектрический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14.1.4. Фотомагнитный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 Фотохимические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14.2.1. Фотохромный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14.2.2. Фотоферроэлектрический эффект.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15.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 Люминесценция, возбуждаемая электромагнитным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излучением.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15.1.1. Фотолюминесценция.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15.1.2. Антистоксовские.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15.1.3. Рентгенолюминесценция.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 Люминесценция, возбуждаемая корпускулярным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излучением.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15.2.1. Катодолюминесценция.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15.2.2. Ионолюминесценция.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15.2.3. Радиолюминесценция.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15.3. Электролюминесценция.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15.3.1. Инжекционная 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 Хемилюминесценция.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15.4.1. Радикалолюминесценция.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15.4.2. Кандолюминесценция.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15.5. Механолюминесценция.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15.6. Радиотермолюминесценция.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15.7. Стимуляция люминесценции.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15.8. Тушение люминесценции.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15.9. Поляризация люминесценции.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16. АНИЗОТРОПИЯ И СВЕТ.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16.1. Двойное лучепреломление.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 Механооптические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16.2.1. Фотоупругость.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16.2.2. Эффект Максвелла.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 Электрооптические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16.3.1. Эффект Керра.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16.3.2. Эффект Поккельса.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 Магнитооптические явления.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16.4.1. Эффект Фарадея.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16.4.2. Обратный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16.4.3. Магнитооптический эффект Зерра.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16.4.4. Эффект Коттона-Муттона.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16.4.5. Прямой и обращенный эффект Зеемана.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 Фотодихроизм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16.5.1. Дихроизм.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16.5.2. Естественная оптическая активность.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16.6. Поляризация при рассеивании.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17. ЭФФЕКТЫ НЕЛИНЕЙНОЙ ОПТИКИ.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17.1. Вынужденное рассеяние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17.2. Генерация оптических гармоник.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17.3. Параметрическая генерация света.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17.4. Эффект насыщения.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17.5. Многофотонное поглощение.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17.5.1. Многофотонный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17.6. Эффект самофокусирования.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17.7. Светогидравлический удар.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17.8. Гистерезисные скачки.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18. ЯВЛЕНИЯ МИКРОМИРА.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18.1. Радиоактивность.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18.2. Рентгеновское и </w:t>
      </w:r>
      <w:r>
        <w:rPr>
          <w:sz w:val="16"/>
          <w:szCs w:val="16"/>
        </w:rPr>
        <w:t>γ</w:t>
      </w:r>
      <w:r w:rsidRPr="005818AB">
        <w:rPr>
          <w:sz w:val="16"/>
          <w:szCs w:val="16"/>
        </w:rPr>
        <w:t>-излучение.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18.2.1. Адгезолюминисценция.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18.2.2. Астеризм.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18.3. Взаимодействие рентгеновского и </w:t>
      </w:r>
      <w:r>
        <w:rPr>
          <w:sz w:val="16"/>
          <w:szCs w:val="16"/>
        </w:rPr>
        <w:t>γ</w:t>
      </w:r>
      <w:r w:rsidRPr="005818AB">
        <w:rPr>
          <w:sz w:val="16"/>
          <w:szCs w:val="16"/>
        </w:rPr>
        <w:t xml:space="preserve"> -излучений с</w:t>
      </w:r>
      <w:r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18.3.1. Фотоэффект.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18.3.3. Когерентное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18.3.4. Образование пар.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 Взаимодействие электронов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18.4.1. Упругое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18.4.2. Неупругое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18.4.3. Тормозное изучение.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18.4.4. Совместное облучение электронами и светом.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18.5. Взаимодействие нейтронов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18.5.1. Нейтронное распухание.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 xml:space="preserve">18.6. Взаимодействие </w:t>
      </w:r>
      <w:r w:rsidR="00512941">
        <w:rPr>
          <w:sz w:val="16"/>
          <w:szCs w:val="16"/>
        </w:rPr>
        <w:t>α</w:t>
      </w:r>
      <w:r w:rsidRPr="005818AB">
        <w:rPr>
          <w:sz w:val="16"/>
          <w:szCs w:val="16"/>
        </w:rPr>
        <w:t>-частиц с веществом.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18.7. Радиотермолюминесценция.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18.8. Эффект Месбауэра.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18.9. Электронный парамагнитный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18.10. Ядерный магнитный резонанс.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18.11. Эффект Сверхаузера-Абрагама.</w:t>
      </w:r>
    </w:p>
    <w:p w:rsidR="005818AB" w:rsidRPr="005818AB" w:rsidRDefault="005818AB" w:rsidP="005818AB">
      <w:pPr>
        <w:rPr>
          <w:b/>
          <w:sz w:val="16"/>
          <w:szCs w:val="16"/>
        </w:rPr>
      </w:pPr>
      <w:r w:rsidRPr="005818AB">
        <w:rPr>
          <w:b/>
          <w:sz w:val="16"/>
          <w:szCs w:val="16"/>
        </w:rPr>
        <w:t>19. РАЗНОЕ.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19.1. Термофорез.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19.2. Фотофорез.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19.2.1. "Перпендикулярный" фотофорез.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19.3. Стробоскопический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 Муаровый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19.4.1. Контроль размеров.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19.4.2. Выявление дефектов.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19.4.3. Конусные шкалы.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19.4.4. Измерение параметров оптических сред.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19.4.5. Контроль оптики.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19.5. Высокодисперсные структуры.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19.5.1. Консолидированные тела.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19.6. Эпекстрореологический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19.7. Ресалектрический эффект.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 Жидкие кристалы.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19.8.1. Электрооптические эффекты.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19.8.2. Динамическое рассеяние.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19.8.3. Управление окраской кристаллов.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19.8.4. Визуализация ИК-изобретения.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19.8.5. Химическая чувствительность.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 Смачивание (к 3.3.2)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19.9.1. Эффект растекания жидкости под окисными пленками</w:t>
      </w:r>
      <w:r w:rsidR="0080434E">
        <w:rPr>
          <w:sz w:val="16"/>
          <w:szCs w:val="16"/>
        </w:rPr>
        <w:t xml:space="preserve"> </w:t>
      </w:r>
      <w:r w:rsidRPr="005818AB">
        <w:rPr>
          <w:sz w:val="16"/>
          <w:szCs w:val="16"/>
        </w:rPr>
        <w:t>металлов.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19.9.2. Эффект капиллярного клея.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lastRenderedPageBreak/>
        <w:t>19.9.3. Теплота смачивания.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19.9.4. Магнитотепловой эффект смачивания.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19.10. Лента Мебиуса.</w:t>
      </w:r>
    </w:p>
    <w:p w:rsidR="005818AB" w:rsidRPr="005818AB" w:rsidRDefault="005818AB" w:rsidP="005818AB">
      <w:pPr>
        <w:rPr>
          <w:sz w:val="16"/>
          <w:szCs w:val="16"/>
        </w:rPr>
      </w:pPr>
      <w:r w:rsidRPr="005818AB">
        <w:rPr>
          <w:sz w:val="16"/>
          <w:szCs w:val="16"/>
        </w:rPr>
        <w:t>19.11. Обработка магнитными и электрическими полями.</w:t>
      </w:r>
    </w:p>
    <w:p w:rsidR="005818AB" w:rsidRDefault="005818AB" w:rsidP="005818AB">
      <w:pPr>
        <w:tabs>
          <w:tab w:val="center" w:pos="-1985"/>
          <w:tab w:val="left" w:pos="912"/>
        </w:tabs>
        <w:jc w:val="both"/>
        <w:rPr>
          <w:sz w:val="16"/>
          <w:szCs w:val="16"/>
        </w:rPr>
      </w:pPr>
      <w:r w:rsidRPr="005818AB">
        <w:rPr>
          <w:sz w:val="16"/>
          <w:szCs w:val="16"/>
        </w:rPr>
        <w:t>19.12. Реология полимерных растворов</w:t>
      </w:r>
    </w:p>
    <w:p w:rsidR="0080434E" w:rsidRPr="0080434E" w:rsidRDefault="0080434E" w:rsidP="0080434E">
      <w:pPr>
        <w:tabs>
          <w:tab w:val="center" w:pos="-1985"/>
          <w:tab w:val="left" w:pos="912"/>
        </w:tabs>
        <w:jc w:val="center"/>
        <w:rPr>
          <w:b/>
        </w:rPr>
      </w:pPr>
      <w:r w:rsidRPr="0080434E">
        <w:rPr>
          <w:b/>
        </w:rPr>
        <w:t>Библиографический список</w:t>
      </w:r>
    </w:p>
    <w:p w:rsidR="000B5167" w:rsidRPr="00D23C70" w:rsidRDefault="000B5167" w:rsidP="0033794D">
      <w:pPr>
        <w:tabs>
          <w:tab w:val="center" w:pos="-1985"/>
          <w:tab w:val="left" w:pos="912"/>
        </w:tabs>
        <w:ind w:firstLine="570"/>
        <w:jc w:val="both"/>
      </w:pPr>
    </w:p>
    <w:p w:rsidR="00D97A63" w:rsidRPr="00D97A63" w:rsidRDefault="00D97A63" w:rsidP="00D97A63">
      <w:pPr>
        <w:jc w:val="center"/>
        <w:rPr>
          <w:u w:val="single"/>
        </w:rPr>
      </w:pPr>
      <w:r w:rsidRPr="00D97A63">
        <w:rPr>
          <w:u w:val="single"/>
        </w:rPr>
        <w:t>Основная  литература</w:t>
      </w:r>
    </w:p>
    <w:p w:rsidR="00D97A63" w:rsidRPr="00D97A63" w:rsidRDefault="00D97A63" w:rsidP="00D97A63">
      <w:pPr>
        <w:numPr>
          <w:ilvl w:val="0"/>
          <w:numId w:val="24"/>
        </w:numPr>
        <w:ind w:left="200" w:hanging="200"/>
      </w:pPr>
      <w:r w:rsidRPr="00D97A63">
        <w:t xml:space="preserve">Афанасьев А.А. Физические основы измерений: учебник / А.А. Афанасьев, А.А. Погонин, А.Г. Схиртладзе. – М.: ИЦ «Академия», 2010. – 240 с. </w:t>
      </w:r>
    </w:p>
    <w:p w:rsidR="00D97A63" w:rsidRPr="00D97A63" w:rsidRDefault="00D97A63" w:rsidP="00D97A63">
      <w:pPr>
        <w:ind w:left="200" w:hanging="200"/>
        <w:rPr>
          <w:color w:val="000000"/>
        </w:rPr>
      </w:pPr>
      <w:r w:rsidRPr="00D97A63">
        <w:rPr>
          <w:color w:val="000000"/>
        </w:rPr>
        <w:t xml:space="preserve">2. </w:t>
      </w:r>
      <w:hyperlink r:id="rId8" w:tooltip="Показать все книги этого автора." w:history="1">
        <w:r w:rsidRPr="00D97A63">
          <w:rPr>
            <w:rStyle w:val="af4"/>
            <w:color w:val="000000"/>
            <w:u w:val="none"/>
          </w:rPr>
          <w:t>Раннев  Г.Г</w:t>
        </w:r>
      </w:hyperlink>
      <w:r>
        <w:rPr>
          <w:color w:val="000000"/>
        </w:rPr>
        <w:t xml:space="preserve">. </w:t>
      </w:r>
      <w:r w:rsidRPr="00D97A63">
        <w:rPr>
          <w:color w:val="000000"/>
        </w:rPr>
        <w:t xml:space="preserve"> Методика и средства измерений</w:t>
      </w:r>
      <w:r>
        <w:rPr>
          <w:color w:val="000000"/>
        </w:rPr>
        <w:t xml:space="preserve"> /</w:t>
      </w:r>
      <w:r w:rsidRPr="00D97A63">
        <w:rPr>
          <w:color w:val="000000"/>
        </w:rPr>
        <w:t xml:space="preserve"> Г.Г</w:t>
      </w:r>
      <w:r>
        <w:rPr>
          <w:color w:val="000000"/>
        </w:rPr>
        <w:t xml:space="preserve">. </w:t>
      </w:r>
      <w:r w:rsidRPr="00D97A63">
        <w:rPr>
          <w:color w:val="000000"/>
        </w:rPr>
        <w:t xml:space="preserve"> Раннев</w:t>
      </w:r>
      <w:r>
        <w:rPr>
          <w:color w:val="000000"/>
        </w:rPr>
        <w:t xml:space="preserve">. – </w:t>
      </w:r>
      <w:r w:rsidRPr="00D97A63">
        <w:rPr>
          <w:color w:val="000000"/>
        </w:rPr>
        <w:t>М.: Высшая школа, 2003. – 350 с.</w:t>
      </w:r>
    </w:p>
    <w:p w:rsidR="00D97A63" w:rsidRPr="00D97A63" w:rsidRDefault="00D97A63" w:rsidP="00D97A63">
      <w:pPr>
        <w:ind w:left="200" w:hanging="200"/>
        <w:rPr>
          <w:rStyle w:val="text1"/>
          <w:rFonts w:ascii="Times New Roman" w:hAnsi="Times New Roman" w:cs="Times New Roman"/>
          <w:color w:val="000000"/>
          <w:sz w:val="20"/>
          <w:szCs w:val="20"/>
        </w:rPr>
      </w:pP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3. Клаассен К.Б.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97A63"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Основы измерений. Электронные методы и приборы в измерительной технике </w:t>
      </w:r>
      <w:r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 /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К.Б.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Клаассен</w:t>
      </w:r>
      <w:r>
        <w:rPr>
          <w:rStyle w:val="text1"/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D97A63">
        <w:rPr>
          <w:rStyle w:val="titlered2"/>
          <w:rFonts w:ascii="Times New Roman" w:hAnsi="Times New Roman" w:cs="Times New Roman"/>
          <w:b w:val="0"/>
          <w:color w:val="000000"/>
          <w:sz w:val="20"/>
          <w:szCs w:val="20"/>
        </w:rPr>
        <w:t xml:space="preserve">– М.: </w:t>
      </w:r>
      <w:r w:rsidRPr="00D97A63">
        <w:rPr>
          <w:color w:val="000000"/>
        </w:rPr>
        <w:t xml:space="preserve">"Постмаркет". </w:t>
      </w:r>
      <w:r w:rsidRPr="00D97A63">
        <w:rPr>
          <w:rStyle w:val="text1"/>
          <w:rFonts w:ascii="Times New Roman" w:hAnsi="Times New Roman" w:cs="Times New Roman"/>
          <w:color w:val="000000"/>
          <w:sz w:val="20"/>
          <w:szCs w:val="20"/>
        </w:rPr>
        <w:t>2000. 352 с.</w:t>
      </w:r>
    </w:p>
    <w:p w:rsidR="00D97A63" w:rsidRPr="00D97A63" w:rsidRDefault="00D97A63" w:rsidP="00D97A63">
      <w:pPr>
        <w:ind w:left="200" w:hanging="200"/>
        <w:rPr>
          <w:color w:val="000000"/>
        </w:rPr>
      </w:pPr>
      <w:r w:rsidRPr="00D97A63">
        <w:rPr>
          <w:color w:val="000000"/>
        </w:rPr>
        <w:t xml:space="preserve">4.  </w:t>
      </w:r>
      <w:r>
        <w:rPr>
          <w:color w:val="000000"/>
        </w:rPr>
        <w:t xml:space="preserve">Савельев И.В. Курс общей физики:учебник, </w:t>
      </w:r>
      <w:r w:rsidRPr="00D97A63">
        <w:rPr>
          <w:color w:val="000000"/>
        </w:rPr>
        <w:t xml:space="preserve">Т.2. </w:t>
      </w:r>
      <w:r>
        <w:rPr>
          <w:color w:val="000000"/>
        </w:rPr>
        <w:t>/</w:t>
      </w:r>
      <w:r w:rsidRPr="00D97A63">
        <w:rPr>
          <w:color w:val="000000"/>
        </w:rPr>
        <w:t xml:space="preserve"> </w:t>
      </w:r>
      <w:r w:rsidR="00255C86">
        <w:rPr>
          <w:color w:val="000000"/>
        </w:rPr>
        <w:t xml:space="preserve">И.В. </w:t>
      </w:r>
      <w:r>
        <w:rPr>
          <w:color w:val="000000"/>
        </w:rPr>
        <w:t>Савельев</w:t>
      </w:r>
      <w:r w:rsidR="00255C86">
        <w:rPr>
          <w:color w:val="000000"/>
        </w:rPr>
        <w:t>. –</w:t>
      </w:r>
      <w:r>
        <w:rPr>
          <w:color w:val="000000"/>
        </w:rPr>
        <w:t xml:space="preserve"> </w:t>
      </w:r>
      <w:r w:rsidRPr="00D97A63">
        <w:rPr>
          <w:color w:val="000000"/>
        </w:rPr>
        <w:t xml:space="preserve">М.: </w:t>
      </w:r>
      <w:hyperlink r:id="rId9" w:tooltip="Издательство" w:history="1">
        <w:r w:rsidRPr="00D97A63">
          <w:rPr>
            <w:rStyle w:val="af4"/>
            <w:color w:val="000000"/>
          </w:rPr>
          <w:t>Астрель</w:t>
        </w:r>
      </w:hyperlink>
      <w:r w:rsidRPr="00D97A63">
        <w:rPr>
          <w:color w:val="000000"/>
        </w:rPr>
        <w:t xml:space="preserve">. 2001. </w:t>
      </w:r>
      <w:r w:rsidR="00255C86">
        <w:rPr>
          <w:color w:val="000000"/>
        </w:rPr>
        <w:t xml:space="preserve">– </w:t>
      </w:r>
      <w:r w:rsidRPr="00D97A63">
        <w:rPr>
          <w:color w:val="000000"/>
        </w:rPr>
        <w:t>496 с.</w:t>
      </w:r>
    </w:p>
    <w:p w:rsidR="00D97A63" w:rsidRPr="00D97A63" w:rsidRDefault="00D97A63" w:rsidP="00255C86">
      <w:pPr>
        <w:jc w:val="center"/>
      </w:pPr>
      <w:r w:rsidRPr="00D97A63">
        <w:rPr>
          <w:u w:val="single"/>
        </w:rPr>
        <w:t>Дополнительная  литература</w:t>
      </w:r>
    </w:p>
    <w:p w:rsidR="00D97A63" w:rsidRPr="00D97A63" w:rsidRDefault="00D97A63" w:rsidP="00255C86">
      <w:pPr>
        <w:numPr>
          <w:ilvl w:val="0"/>
          <w:numId w:val="23"/>
        </w:numPr>
        <w:tabs>
          <w:tab w:val="clear" w:pos="1474"/>
        </w:tabs>
        <w:ind w:left="200" w:hanging="200"/>
        <w:rPr>
          <w:color w:val="000000"/>
        </w:rPr>
      </w:pPr>
      <w:r w:rsidRPr="00D97A63">
        <w:rPr>
          <w:color w:val="000000"/>
        </w:rPr>
        <w:t>Трофимова Т.И. Курс физики: учеб. пособие для вузов / Т.И.Трофимова М.: Высш. шк. 2009. – 541 с.</w:t>
      </w:r>
    </w:p>
    <w:p w:rsidR="00D97A63" w:rsidRPr="00D97A63" w:rsidRDefault="00D97A63" w:rsidP="00255C86">
      <w:pPr>
        <w:numPr>
          <w:ilvl w:val="0"/>
          <w:numId w:val="23"/>
        </w:numPr>
        <w:tabs>
          <w:tab w:val="clear" w:pos="1474"/>
        </w:tabs>
        <w:ind w:left="200" w:hanging="200"/>
        <w:rPr>
          <w:color w:val="000000"/>
        </w:rPr>
      </w:pPr>
      <w:r w:rsidRPr="00D97A63">
        <w:rPr>
          <w:color w:val="000000"/>
        </w:rPr>
        <w:t xml:space="preserve">Мансуров А.Н. Физическая картина мира: учебник / А.Н. Мансуров. – М.: Дрофа, 2008. – 270 с. </w:t>
      </w:r>
    </w:p>
    <w:p w:rsidR="00D97A63" w:rsidRPr="00D97A63" w:rsidRDefault="00D97A63" w:rsidP="00255C86">
      <w:pPr>
        <w:jc w:val="center"/>
        <w:rPr>
          <w:u w:val="single"/>
        </w:rPr>
      </w:pPr>
      <w:r w:rsidRPr="00D97A63">
        <w:rPr>
          <w:u w:val="single"/>
        </w:rPr>
        <w:t>Справочная и нормативная литература</w:t>
      </w:r>
    </w:p>
    <w:p w:rsidR="00255C86" w:rsidRDefault="006F3E95" w:rsidP="00BD0B6D">
      <w:pPr>
        <w:pStyle w:val="a7"/>
        <w:numPr>
          <w:ilvl w:val="0"/>
          <w:numId w:val="25"/>
        </w:numPr>
        <w:spacing w:line="240" w:lineRule="auto"/>
        <w:ind w:left="198" w:hanging="198"/>
        <w:rPr>
          <w:rFonts w:ascii="Times New Roman" w:hAnsi="Times New Roman" w:cs="Times New Roman"/>
          <w:color w:val="000000"/>
          <w:sz w:val="20"/>
          <w:szCs w:val="20"/>
        </w:rPr>
      </w:pPr>
      <w:hyperlink r:id="rId10" w:tooltip="Показать все книги этого автора.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  <w:u w:val="none"/>
          </w:rPr>
          <w:t>Рябинин Г.А.</w:t>
        </w:r>
      </w:hyperlink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hyperlink r:id="rId11" w:tooltip="Показать все книги этого автора.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  <w:u w:val="none"/>
          </w:rPr>
          <w:t xml:space="preserve"> </w:t>
        </w:r>
      </w:hyperlink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Справочник физических величин </w:t>
      </w:r>
      <w:r w:rsidR="00255C86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/ </w:t>
      </w:r>
    </w:p>
    <w:p w:rsidR="00255C86" w:rsidRP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Г.А.Рябинин, </w:t>
      </w:r>
      <w:r w:rsidRPr="00255C86">
        <w:rPr>
          <w:rFonts w:ascii="Times New Roman" w:hAnsi="Times New Roman" w:cs="Times New Roman"/>
          <w:sz w:val="20"/>
          <w:szCs w:val="20"/>
        </w:rPr>
        <w:t xml:space="preserve"> А.В. </w:t>
      </w: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Бологов  и др.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>– М.:</w:t>
      </w:r>
      <w:r w:rsidR="00D97A63" w:rsidRPr="00255C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2" w:tooltip="Показать все товары издательства Союз" w:history="1">
        <w:r w:rsidR="00D97A63" w:rsidRPr="00255C86">
          <w:rPr>
            <w:rStyle w:val="af4"/>
            <w:rFonts w:ascii="Times New Roman" w:hAnsi="Times New Roman" w:cs="Times New Roman"/>
            <w:color w:val="000000"/>
            <w:sz w:val="20"/>
            <w:szCs w:val="20"/>
          </w:rPr>
          <w:t>Союз</w:t>
        </w:r>
      </w:hyperlink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 2001. </w:t>
      </w:r>
      <w:r w:rsidRPr="00255C86">
        <w:rPr>
          <w:rFonts w:ascii="Times New Roman" w:hAnsi="Times New Roman" w:cs="Times New Roman"/>
          <w:color w:val="000000"/>
          <w:sz w:val="20"/>
          <w:szCs w:val="20"/>
        </w:rPr>
        <w:t xml:space="preserve">– </w:t>
      </w:r>
      <w:r w:rsidR="00D97A63" w:rsidRPr="00255C86">
        <w:rPr>
          <w:rFonts w:ascii="Times New Roman" w:hAnsi="Times New Roman" w:cs="Times New Roman"/>
          <w:color w:val="000000"/>
          <w:sz w:val="20"/>
          <w:szCs w:val="20"/>
        </w:rPr>
        <w:t>348 с.</w:t>
      </w:r>
    </w:p>
    <w:p w:rsidR="00255C86" w:rsidRP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255C86">
        <w:rPr>
          <w:rFonts w:ascii="Times New Roman" w:hAnsi="Times New Roman" w:cs="Times New Roman"/>
          <w:bCs/>
          <w:sz w:val="20"/>
          <w:szCs w:val="20"/>
        </w:rPr>
        <w:t>ГОСТ 8.057-80</w:t>
      </w:r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255C86">
        <w:rPr>
          <w:rFonts w:ascii="Times New Roman" w:hAnsi="Times New Roman" w:cs="Times New Roman"/>
          <w:bCs/>
          <w:sz w:val="20"/>
          <w:szCs w:val="20"/>
        </w:rPr>
        <w:t xml:space="preserve"> Государственная система обеспечения единства измерений. Эталоны единиц физических величин. Основные пол</w:t>
      </w:r>
      <w:r w:rsidRPr="00255C86">
        <w:rPr>
          <w:rFonts w:ascii="Times New Roman" w:hAnsi="Times New Roman" w:cs="Times New Roman"/>
          <w:bCs/>
          <w:sz w:val="20"/>
          <w:szCs w:val="20"/>
        </w:rPr>
        <w:t>о</w:t>
      </w:r>
      <w:r w:rsidRPr="00255C86">
        <w:rPr>
          <w:rFonts w:ascii="Times New Roman" w:hAnsi="Times New Roman" w:cs="Times New Roman"/>
          <w:bCs/>
          <w:sz w:val="20"/>
          <w:szCs w:val="20"/>
        </w:rPr>
        <w:t>жения</w:t>
      </w:r>
    </w:p>
    <w:p w:rsidR="00255C86" w:rsidRDefault="00255C86" w:rsidP="00BD0B6D">
      <w:pPr>
        <w:pStyle w:val="a7"/>
        <w:numPr>
          <w:ilvl w:val="0"/>
          <w:numId w:val="25"/>
        </w:numPr>
        <w:spacing w:line="240" w:lineRule="auto"/>
        <w:ind w:left="198" w:hanging="198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Денисов С.А. Указатель физических 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явлений и </w:t>
      </w:r>
      <w:r>
        <w:rPr>
          <w:rFonts w:ascii="Times New Roman" w:hAnsi="Times New Roman" w:cs="Times New Roman"/>
          <w:color w:val="000000"/>
          <w:sz w:val="20"/>
          <w:szCs w:val="20"/>
        </w:rPr>
        <w:t>эффектов в изобрет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hAnsi="Times New Roman" w:cs="Times New Roman"/>
          <w:color w:val="000000"/>
          <w:sz w:val="20"/>
          <w:szCs w:val="20"/>
        </w:rPr>
        <w:t>тельстве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 /</w:t>
      </w:r>
      <w:r w:rsidR="005303EC" w:rsidRPr="005303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С.А.Денисов, В.Е.Ефимов, В.В. Зубарев, В.П. Кустов. – М.: </w:t>
      </w:r>
      <w:r w:rsidR="00BD0B6D">
        <w:rPr>
          <w:rFonts w:ascii="Times New Roman" w:hAnsi="Times New Roman" w:cs="Times New Roman"/>
          <w:color w:val="000000"/>
          <w:sz w:val="20"/>
          <w:szCs w:val="20"/>
        </w:rPr>
        <w:t>Машиностроение</w:t>
      </w:r>
      <w:r w:rsidR="005303EC">
        <w:rPr>
          <w:rFonts w:ascii="Times New Roman" w:hAnsi="Times New Roman" w:cs="Times New Roman"/>
          <w:color w:val="000000"/>
          <w:sz w:val="20"/>
          <w:szCs w:val="20"/>
        </w:rPr>
        <w:t xml:space="preserve">. – </w:t>
      </w:r>
      <w:r w:rsidR="00BD0B6D">
        <w:rPr>
          <w:rFonts w:ascii="Times New Roman" w:hAnsi="Times New Roman" w:cs="Times New Roman"/>
          <w:color w:val="000000"/>
          <w:sz w:val="20"/>
          <w:szCs w:val="20"/>
        </w:rPr>
        <w:t>1979. – 128 с.</w:t>
      </w:r>
    </w:p>
    <w:p w:rsidR="003874E3" w:rsidRDefault="003874E3" w:rsidP="002A7291">
      <w:pPr>
        <w:pStyle w:val="a7"/>
        <w:numPr>
          <w:ilvl w:val="0"/>
          <w:numId w:val="25"/>
        </w:numPr>
        <w:tabs>
          <w:tab w:val="center" w:pos="-1985"/>
        </w:tabs>
        <w:ind w:left="200" w:hanging="200"/>
        <w:rPr>
          <w:rFonts w:ascii="Times New Roman" w:hAnsi="Times New Roman" w:cs="Times New Roman"/>
          <w:sz w:val="20"/>
          <w:szCs w:val="20"/>
        </w:rPr>
      </w:pPr>
      <w:r w:rsidRPr="002A7291">
        <w:rPr>
          <w:rFonts w:ascii="Times New Roman" w:hAnsi="Times New Roman" w:cs="Times New Roman"/>
          <w:sz w:val="20"/>
          <w:szCs w:val="20"/>
        </w:rPr>
        <w:t xml:space="preserve">Болтон У. Карманный справочник инженера-метролога./ </w:t>
      </w:r>
      <w:r w:rsidR="002A7291" w:rsidRPr="002A7291">
        <w:rPr>
          <w:rFonts w:ascii="Times New Roman" w:hAnsi="Times New Roman" w:cs="Times New Roman"/>
          <w:sz w:val="20"/>
          <w:szCs w:val="20"/>
        </w:rPr>
        <w:t xml:space="preserve">У.Болтон </w:t>
      </w:r>
      <w:r w:rsidRPr="002A7291">
        <w:rPr>
          <w:rFonts w:ascii="Times New Roman" w:hAnsi="Times New Roman" w:cs="Times New Roman"/>
          <w:sz w:val="20"/>
          <w:szCs w:val="20"/>
        </w:rPr>
        <w:t xml:space="preserve">– М.: Издательский дом «Додэка – </w:t>
      </w:r>
      <w:r w:rsidRPr="002A7291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2A7291">
        <w:rPr>
          <w:rFonts w:ascii="Times New Roman" w:hAnsi="Times New Roman" w:cs="Times New Roman"/>
          <w:sz w:val="20"/>
          <w:szCs w:val="20"/>
        </w:rPr>
        <w:t>», 2002. – 384 с.</w:t>
      </w:r>
    </w:p>
    <w:p w:rsidR="002A7291" w:rsidRDefault="004C0C04" w:rsidP="00D20E74">
      <w:pPr>
        <w:pStyle w:val="a7"/>
        <w:numPr>
          <w:ilvl w:val="0"/>
          <w:numId w:val="25"/>
        </w:numPr>
        <w:shd w:val="clear" w:color="auto" w:fill="FFFFFF"/>
        <w:tabs>
          <w:tab w:val="center" w:pos="-1985"/>
        </w:tabs>
        <w:autoSpaceDE w:val="0"/>
        <w:autoSpaceDN w:val="0"/>
        <w:adjustRightInd w:val="0"/>
        <w:ind w:left="200" w:hanging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Сена Л.А. Единицы физических  величин и их размерности /</w:t>
      </w:r>
      <w:r w:rsidRPr="004C0C0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Л.А.Сена. – М.: Наука, 2000. – 304 с. </w:t>
      </w:r>
    </w:p>
    <w:p w:rsidR="00D20E74" w:rsidRPr="002A7291" w:rsidRDefault="00D20E74" w:rsidP="00D20E74">
      <w:pPr>
        <w:pStyle w:val="a7"/>
        <w:numPr>
          <w:ilvl w:val="0"/>
          <w:numId w:val="25"/>
        </w:numPr>
        <w:shd w:val="clear" w:color="auto" w:fill="FFFFFF"/>
        <w:tabs>
          <w:tab w:val="center" w:pos="-1985"/>
        </w:tabs>
        <w:autoSpaceDE w:val="0"/>
        <w:autoSpaceDN w:val="0"/>
        <w:adjustRightInd w:val="0"/>
        <w:ind w:left="200" w:hanging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Харт Х. Введение в измерительную технику /</w:t>
      </w:r>
      <w:r w:rsidRPr="00D20E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Х. Харт. – изд-во «Мир», 1999. – 3</w:t>
      </w:r>
      <w:r w:rsidR="0021504D">
        <w:rPr>
          <w:rFonts w:ascii="Times New Roman" w:hAnsi="Times New Roman" w:cs="Times New Roman"/>
          <w:sz w:val="20"/>
          <w:szCs w:val="20"/>
        </w:rPr>
        <w:t>89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</w:p>
    <w:sectPr w:rsidR="00D20E74" w:rsidRPr="002A7291" w:rsidSect="001168CE">
      <w:headerReference w:type="default" r:id="rId13"/>
      <w:pgSz w:w="8391" w:h="11907" w:code="11"/>
      <w:pgMar w:top="1134" w:right="1134" w:bottom="1134" w:left="1134" w:header="720" w:footer="720" w:gutter="0"/>
      <w:pgNumType w:start="3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058" w:rsidRDefault="005D3058" w:rsidP="001A4409">
      <w:r>
        <w:separator/>
      </w:r>
    </w:p>
  </w:endnote>
  <w:endnote w:type="continuationSeparator" w:id="1">
    <w:p w:rsidR="005D3058" w:rsidRDefault="005D3058" w:rsidP="001A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058" w:rsidRDefault="005D3058" w:rsidP="001A4409">
      <w:r>
        <w:separator/>
      </w:r>
    </w:p>
  </w:footnote>
  <w:footnote w:type="continuationSeparator" w:id="1">
    <w:p w:rsidR="005D3058" w:rsidRDefault="005D3058" w:rsidP="001A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91"/>
      <w:docPartObj>
        <w:docPartGallery w:val="Page Numbers (Top of Page)"/>
        <w:docPartUnique/>
      </w:docPartObj>
    </w:sdtPr>
    <w:sdtContent>
      <w:p w:rsidR="00DA0277" w:rsidRDefault="006F3E95">
        <w:pPr>
          <w:pStyle w:val="af"/>
          <w:jc w:val="center"/>
        </w:pPr>
        <w:fldSimple w:instr=" PAGE   \* MERGEFORMAT ">
          <w:r w:rsidR="008479B7">
            <w:rPr>
              <w:noProof/>
            </w:rPr>
            <w:t>19</w:t>
          </w:r>
        </w:fldSimple>
      </w:p>
    </w:sdtContent>
  </w:sdt>
  <w:p w:rsidR="00DA0277" w:rsidRDefault="00DA027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pStyle w:val="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C1A6A9E"/>
    <w:multiLevelType w:val="singleLevel"/>
    <w:tmpl w:val="28E8C45A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ascii="Times New Roman" w:eastAsia="Times New Roman" w:hAnsi="Times New Roman" w:cs="Times New Roman"/>
      </w:rPr>
    </w:lvl>
  </w:abstractNum>
  <w:abstractNum w:abstractNumId="2">
    <w:nsid w:val="17F714AC"/>
    <w:multiLevelType w:val="multilevel"/>
    <w:tmpl w:val="7E12FD5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A317A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E47439D"/>
    <w:multiLevelType w:val="hybridMultilevel"/>
    <w:tmpl w:val="AF98D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2159A"/>
    <w:multiLevelType w:val="hybridMultilevel"/>
    <w:tmpl w:val="D63083CE"/>
    <w:lvl w:ilvl="0" w:tplc="701AFDBC">
      <w:start w:val="1"/>
      <w:numFmt w:val="bullet"/>
      <w:lvlText w:val="–"/>
      <w:lvlJc w:val="left"/>
      <w:pPr>
        <w:ind w:left="18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6">
    <w:nsid w:val="37382CEF"/>
    <w:multiLevelType w:val="multilevel"/>
    <w:tmpl w:val="22D2470C"/>
    <w:lvl w:ilvl="0">
      <w:start w:val="1"/>
      <w:numFmt w:val="bullet"/>
      <w:lvlText w:val="־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3ADE20B3"/>
    <w:multiLevelType w:val="hybridMultilevel"/>
    <w:tmpl w:val="05668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D1240"/>
    <w:multiLevelType w:val="hybridMultilevel"/>
    <w:tmpl w:val="38883FC8"/>
    <w:lvl w:ilvl="0" w:tplc="8868A144">
      <w:start w:val="1"/>
      <w:numFmt w:val="decimal"/>
      <w:lvlText w:val="%1."/>
      <w:lvlJc w:val="left"/>
      <w:pPr>
        <w:ind w:left="1594" w:hanging="8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096D58"/>
    <w:multiLevelType w:val="multilevel"/>
    <w:tmpl w:val="40E4FF7C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406F18B6"/>
    <w:multiLevelType w:val="hybridMultilevel"/>
    <w:tmpl w:val="42D421E2"/>
    <w:lvl w:ilvl="0" w:tplc="50BE00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81C1C"/>
    <w:multiLevelType w:val="hybridMultilevel"/>
    <w:tmpl w:val="05668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54552"/>
    <w:multiLevelType w:val="hybridMultilevel"/>
    <w:tmpl w:val="9AF8948A"/>
    <w:lvl w:ilvl="0" w:tplc="F14A357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830003"/>
    <w:multiLevelType w:val="hybridMultilevel"/>
    <w:tmpl w:val="4C941A4E"/>
    <w:lvl w:ilvl="0" w:tplc="701AFD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C258C"/>
    <w:multiLevelType w:val="hybridMultilevel"/>
    <w:tmpl w:val="91F03BE4"/>
    <w:lvl w:ilvl="0" w:tplc="1EDC3E68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5">
    <w:nsid w:val="569E3E5A"/>
    <w:multiLevelType w:val="hybridMultilevel"/>
    <w:tmpl w:val="96885E64"/>
    <w:lvl w:ilvl="0" w:tplc="14A41DCC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6">
    <w:nsid w:val="5A3B4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D945F6"/>
    <w:multiLevelType w:val="hybridMultilevel"/>
    <w:tmpl w:val="5E684FDA"/>
    <w:lvl w:ilvl="0" w:tplc="701AFDB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851B2"/>
    <w:multiLevelType w:val="hybridMultilevel"/>
    <w:tmpl w:val="E486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F75EA1"/>
    <w:multiLevelType w:val="hybridMultilevel"/>
    <w:tmpl w:val="8E3C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449BD"/>
    <w:multiLevelType w:val="multilevel"/>
    <w:tmpl w:val="3E8CFDF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73CB793F"/>
    <w:multiLevelType w:val="singleLevel"/>
    <w:tmpl w:val="80A84DC2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2">
    <w:nsid w:val="76CE143A"/>
    <w:multiLevelType w:val="hybridMultilevel"/>
    <w:tmpl w:val="94D2E4C6"/>
    <w:lvl w:ilvl="0" w:tplc="65D8A850">
      <w:start w:val="1"/>
      <w:numFmt w:val="decimal"/>
      <w:lvlText w:val="%1."/>
      <w:lvlJc w:val="left"/>
      <w:pPr>
        <w:ind w:left="141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787C7148"/>
    <w:multiLevelType w:val="hybridMultilevel"/>
    <w:tmpl w:val="01C2B212"/>
    <w:lvl w:ilvl="0" w:tplc="CB4A7CF4">
      <w:start w:val="1"/>
      <w:numFmt w:val="decimal"/>
      <w:lvlText w:val="%1."/>
      <w:lvlJc w:val="left"/>
      <w:pPr>
        <w:ind w:left="159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D3104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24"/>
  </w:num>
  <w:num w:numId="4">
    <w:abstractNumId w:val="3"/>
  </w:num>
  <w:num w:numId="5">
    <w:abstractNumId w:val="16"/>
  </w:num>
  <w:num w:numId="6">
    <w:abstractNumId w:val="10"/>
  </w:num>
  <w:num w:numId="7">
    <w:abstractNumId w:val="22"/>
  </w:num>
  <w:num w:numId="8">
    <w:abstractNumId w:val="23"/>
  </w:num>
  <w:num w:numId="9">
    <w:abstractNumId w:val="8"/>
  </w:num>
  <w:num w:numId="10">
    <w:abstractNumId w:val="17"/>
  </w:num>
  <w:num w:numId="11">
    <w:abstractNumId w:val="12"/>
  </w:num>
  <w:num w:numId="12">
    <w:abstractNumId w:val="0"/>
  </w:num>
  <w:num w:numId="13">
    <w:abstractNumId w:val="9"/>
  </w:num>
  <w:num w:numId="14">
    <w:abstractNumId w:val="2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14"/>
  </w:num>
  <w:num w:numId="20">
    <w:abstractNumId w:val="21"/>
  </w:num>
  <w:num w:numId="21">
    <w:abstractNumId w:val="5"/>
  </w:num>
  <w:num w:numId="22">
    <w:abstractNumId w:val="18"/>
  </w:num>
  <w:num w:numId="23">
    <w:abstractNumId w:val="1"/>
  </w:num>
  <w:num w:numId="24">
    <w:abstractNumId w:val="4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autoHyphenation/>
  <w:drawingGridHorizontalSpacing w:val="100"/>
  <w:drawingGridVerticalSpacing w:val="2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657"/>
    <w:rsid w:val="00006855"/>
    <w:rsid w:val="00010D32"/>
    <w:rsid w:val="000130D2"/>
    <w:rsid w:val="0002613B"/>
    <w:rsid w:val="00037EE9"/>
    <w:rsid w:val="0004007C"/>
    <w:rsid w:val="000633EA"/>
    <w:rsid w:val="00065CE6"/>
    <w:rsid w:val="00072D4E"/>
    <w:rsid w:val="0007665E"/>
    <w:rsid w:val="00084BF4"/>
    <w:rsid w:val="00084D3D"/>
    <w:rsid w:val="00093FDC"/>
    <w:rsid w:val="00095C4C"/>
    <w:rsid w:val="000A05F0"/>
    <w:rsid w:val="000A1CF0"/>
    <w:rsid w:val="000A44D0"/>
    <w:rsid w:val="000B2849"/>
    <w:rsid w:val="000B5167"/>
    <w:rsid w:val="000D1CB1"/>
    <w:rsid w:val="000D6101"/>
    <w:rsid w:val="000F0AD4"/>
    <w:rsid w:val="000F4C8D"/>
    <w:rsid w:val="00103223"/>
    <w:rsid w:val="00111E9A"/>
    <w:rsid w:val="001168CE"/>
    <w:rsid w:val="001177A6"/>
    <w:rsid w:val="001236F4"/>
    <w:rsid w:val="001264C2"/>
    <w:rsid w:val="00127533"/>
    <w:rsid w:val="00183528"/>
    <w:rsid w:val="001868FC"/>
    <w:rsid w:val="00192D17"/>
    <w:rsid w:val="001A4409"/>
    <w:rsid w:val="001A6EF0"/>
    <w:rsid w:val="001B4DC9"/>
    <w:rsid w:val="001C49E4"/>
    <w:rsid w:val="001E35CF"/>
    <w:rsid w:val="001E42E1"/>
    <w:rsid w:val="001F72DC"/>
    <w:rsid w:val="00200E02"/>
    <w:rsid w:val="002067FF"/>
    <w:rsid w:val="0021086F"/>
    <w:rsid w:val="00212A74"/>
    <w:rsid w:val="0021504D"/>
    <w:rsid w:val="00217CA0"/>
    <w:rsid w:val="00223F30"/>
    <w:rsid w:val="002334B5"/>
    <w:rsid w:val="00234DEC"/>
    <w:rsid w:val="00240FFF"/>
    <w:rsid w:val="00246650"/>
    <w:rsid w:val="00250E66"/>
    <w:rsid w:val="00254E41"/>
    <w:rsid w:val="00255C86"/>
    <w:rsid w:val="00256DB0"/>
    <w:rsid w:val="00262004"/>
    <w:rsid w:val="0026348A"/>
    <w:rsid w:val="00270115"/>
    <w:rsid w:val="00273EDB"/>
    <w:rsid w:val="0027608D"/>
    <w:rsid w:val="00280EF5"/>
    <w:rsid w:val="00282101"/>
    <w:rsid w:val="00284CF0"/>
    <w:rsid w:val="00285A19"/>
    <w:rsid w:val="002A1E4F"/>
    <w:rsid w:val="002A5038"/>
    <w:rsid w:val="002A6CC2"/>
    <w:rsid w:val="002A7291"/>
    <w:rsid w:val="002B1360"/>
    <w:rsid w:val="002B39C9"/>
    <w:rsid w:val="002D4CC8"/>
    <w:rsid w:val="002E227A"/>
    <w:rsid w:val="002E6298"/>
    <w:rsid w:val="002F1FD2"/>
    <w:rsid w:val="003039DC"/>
    <w:rsid w:val="0030703F"/>
    <w:rsid w:val="00314442"/>
    <w:rsid w:val="003174ED"/>
    <w:rsid w:val="003267D5"/>
    <w:rsid w:val="003313B7"/>
    <w:rsid w:val="0033432B"/>
    <w:rsid w:val="003352ED"/>
    <w:rsid w:val="0033794D"/>
    <w:rsid w:val="003430CA"/>
    <w:rsid w:val="00345068"/>
    <w:rsid w:val="003451A8"/>
    <w:rsid w:val="00351364"/>
    <w:rsid w:val="003725B5"/>
    <w:rsid w:val="00372769"/>
    <w:rsid w:val="00372874"/>
    <w:rsid w:val="003732F0"/>
    <w:rsid w:val="00380620"/>
    <w:rsid w:val="00382749"/>
    <w:rsid w:val="003874E3"/>
    <w:rsid w:val="00387FC8"/>
    <w:rsid w:val="0039082D"/>
    <w:rsid w:val="00392AE9"/>
    <w:rsid w:val="0039737D"/>
    <w:rsid w:val="003A03E5"/>
    <w:rsid w:val="003B2CB0"/>
    <w:rsid w:val="003C7B4C"/>
    <w:rsid w:val="003D1505"/>
    <w:rsid w:val="003D3554"/>
    <w:rsid w:val="003E7168"/>
    <w:rsid w:val="003F3429"/>
    <w:rsid w:val="00405E6D"/>
    <w:rsid w:val="0040611D"/>
    <w:rsid w:val="0041354D"/>
    <w:rsid w:val="00420262"/>
    <w:rsid w:val="00421129"/>
    <w:rsid w:val="0042600F"/>
    <w:rsid w:val="004277C1"/>
    <w:rsid w:val="004331FB"/>
    <w:rsid w:val="00433F27"/>
    <w:rsid w:val="0043454B"/>
    <w:rsid w:val="00434E27"/>
    <w:rsid w:val="004375DF"/>
    <w:rsid w:val="00437CFB"/>
    <w:rsid w:val="004463D7"/>
    <w:rsid w:val="00452486"/>
    <w:rsid w:val="00455BFC"/>
    <w:rsid w:val="00461086"/>
    <w:rsid w:val="00464652"/>
    <w:rsid w:val="00466D9B"/>
    <w:rsid w:val="00467F4A"/>
    <w:rsid w:val="00471431"/>
    <w:rsid w:val="004774C5"/>
    <w:rsid w:val="004829CD"/>
    <w:rsid w:val="004901C9"/>
    <w:rsid w:val="00491C87"/>
    <w:rsid w:val="00494319"/>
    <w:rsid w:val="00497657"/>
    <w:rsid w:val="004A0ECA"/>
    <w:rsid w:val="004A3870"/>
    <w:rsid w:val="004B19B4"/>
    <w:rsid w:val="004B375C"/>
    <w:rsid w:val="004B3C1D"/>
    <w:rsid w:val="004C0723"/>
    <w:rsid w:val="004C0C04"/>
    <w:rsid w:val="004C1571"/>
    <w:rsid w:val="004C1D3B"/>
    <w:rsid w:val="004C6B6D"/>
    <w:rsid w:val="004C7491"/>
    <w:rsid w:val="004D7690"/>
    <w:rsid w:val="004E0272"/>
    <w:rsid w:val="004F4E1E"/>
    <w:rsid w:val="00502E51"/>
    <w:rsid w:val="00512941"/>
    <w:rsid w:val="0052130A"/>
    <w:rsid w:val="00523E50"/>
    <w:rsid w:val="005250ED"/>
    <w:rsid w:val="005303EC"/>
    <w:rsid w:val="0053221F"/>
    <w:rsid w:val="00535166"/>
    <w:rsid w:val="00554014"/>
    <w:rsid w:val="00554844"/>
    <w:rsid w:val="00561010"/>
    <w:rsid w:val="00561BAA"/>
    <w:rsid w:val="00573577"/>
    <w:rsid w:val="00576843"/>
    <w:rsid w:val="005818AB"/>
    <w:rsid w:val="00583815"/>
    <w:rsid w:val="00584041"/>
    <w:rsid w:val="0058432B"/>
    <w:rsid w:val="00584BEA"/>
    <w:rsid w:val="00584D5B"/>
    <w:rsid w:val="00584E7F"/>
    <w:rsid w:val="00592D32"/>
    <w:rsid w:val="005A09B5"/>
    <w:rsid w:val="005A1AF1"/>
    <w:rsid w:val="005B3EC9"/>
    <w:rsid w:val="005B4849"/>
    <w:rsid w:val="005B730B"/>
    <w:rsid w:val="005C3EF0"/>
    <w:rsid w:val="005D3058"/>
    <w:rsid w:val="005E5C8C"/>
    <w:rsid w:val="005F220D"/>
    <w:rsid w:val="005F2B38"/>
    <w:rsid w:val="00601F8E"/>
    <w:rsid w:val="00610368"/>
    <w:rsid w:val="00623C4C"/>
    <w:rsid w:val="006419A8"/>
    <w:rsid w:val="0064402D"/>
    <w:rsid w:val="00646809"/>
    <w:rsid w:val="006479FA"/>
    <w:rsid w:val="006528E1"/>
    <w:rsid w:val="00653E7E"/>
    <w:rsid w:val="0065532F"/>
    <w:rsid w:val="00666B88"/>
    <w:rsid w:val="0067251E"/>
    <w:rsid w:val="00677B0A"/>
    <w:rsid w:val="00677CE3"/>
    <w:rsid w:val="00677E87"/>
    <w:rsid w:val="00685086"/>
    <w:rsid w:val="00687B2C"/>
    <w:rsid w:val="00687B93"/>
    <w:rsid w:val="00694152"/>
    <w:rsid w:val="006A277F"/>
    <w:rsid w:val="006A40D4"/>
    <w:rsid w:val="006B3B11"/>
    <w:rsid w:val="006C1C50"/>
    <w:rsid w:val="006C6E13"/>
    <w:rsid w:val="006C7F16"/>
    <w:rsid w:val="006D0A7E"/>
    <w:rsid w:val="006D5204"/>
    <w:rsid w:val="006D5DC1"/>
    <w:rsid w:val="006D675D"/>
    <w:rsid w:val="006E0F25"/>
    <w:rsid w:val="006E2EF2"/>
    <w:rsid w:val="006E563E"/>
    <w:rsid w:val="006E6753"/>
    <w:rsid w:val="006E68EA"/>
    <w:rsid w:val="006F118D"/>
    <w:rsid w:val="006F3E95"/>
    <w:rsid w:val="007013C2"/>
    <w:rsid w:val="00702768"/>
    <w:rsid w:val="00704C3D"/>
    <w:rsid w:val="00711EE2"/>
    <w:rsid w:val="00731B51"/>
    <w:rsid w:val="00734858"/>
    <w:rsid w:val="00736525"/>
    <w:rsid w:val="0074166F"/>
    <w:rsid w:val="00747D46"/>
    <w:rsid w:val="00761C44"/>
    <w:rsid w:val="0076280A"/>
    <w:rsid w:val="00765D76"/>
    <w:rsid w:val="00766AFE"/>
    <w:rsid w:val="00774651"/>
    <w:rsid w:val="007852FA"/>
    <w:rsid w:val="007860D1"/>
    <w:rsid w:val="007931CB"/>
    <w:rsid w:val="007A7308"/>
    <w:rsid w:val="007B482F"/>
    <w:rsid w:val="007C3558"/>
    <w:rsid w:val="007C721C"/>
    <w:rsid w:val="007D0570"/>
    <w:rsid w:val="007D4172"/>
    <w:rsid w:val="007D44F5"/>
    <w:rsid w:val="007D510B"/>
    <w:rsid w:val="007E19AA"/>
    <w:rsid w:val="007E3515"/>
    <w:rsid w:val="007F7BD0"/>
    <w:rsid w:val="0080434E"/>
    <w:rsid w:val="00805FBA"/>
    <w:rsid w:val="00806EF6"/>
    <w:rsid w:val="00814222"/>
    <w:rsid w:val="00821580"/>
    <w:rsid w:val="00824D51"/>
    <w:rsid w:val="008256E2"/>
    <w:rsid w:val="00843BAA"/>
    <w:rsid w:val="008479B7"/>
    <w:rsid w:val="00855193"/>
    <w:rsid w:val="0085734A"/>
    <w:rsid w:val="00870B78"/>
    <w:rsid w:val="00882428"/>
    <w:rsid w:val="00884EE8"/>
    <w:rsid w:val="008862FB"/>
    <w:rsid w:val="008864B4"/>
    <w:rsid w:val="008937E4"/>
    <w:rsid w:val="0089633D"/>
    <w:rsid w:val="008966C6"/>
    <w:rsid w:val="008A1C0D"/>
    <w:rsid w:val="008B17D1"/>
    <w:rsid w:val="008B66D5"/>
    <w:rsid w:val="008C50C4"/>
    <w:rsid w:val="008D53B8"/>
    <w:rsid w:val="008E3157"/>
    <w:rsid w:val="008F1569"/>
    <w:rsid w:val="008F6E2A"/>
    <w:rsid w:val="00902E22"/>
    <w:rsid w:val="00903EC5"/>
    <w:rsid w:val="00905C24"/>
    <w:rsid w:val="00915DF4"/>
    <w:rsid w:val="00924A7F"/>
    <w:rsid w:val="00925E35"/>
    <w:rsid w:val="00925E74"/>
    <w:rsid w:val="009262CF"/>
    <w:rsid w:val="0093404D"/>
    <w:rsid w:val="009401D6"/>
    <w:rsid w:val="00952FB9"/>
    <w:rsid w:val="00963EA1"/>
    <w:rsid w:val="00964B27"/>
    <w:rsid w:val="009668F7"/>
    <w:rsid w:val="009679E4"/>
    <w:rsid w:val="0097161B"/>
    <w:rsid w:val="00980A40"/>
    <w:rsid w:val="00986B92"/>
    <w:rsid w:val="00986DE7"/>
    <w:rsid w:val="009A2E38"/>
    <w:rsid w:val="009C4E65"/>
    <w:rsid w:val="009C6571"/>
    <w:rsid w:val="009D3977"/>
    <w:rsid w:val="009D4317"/>
    <w:rsid w:val="009E3E78"/>
    <w:rsid w:val="009E55C3"/>
    <w:rsid w:val="009F298B"/>
    <w:rsid w:val="009F5B5D"/>
    <w:rsid w:val="009F6E8B"/>
    <w:rsid w:val="00A006BF"/>
    <w:rsid w:val="00A100B6"/>
    <w:rsid w:val="00A116AA"/>
    <w:rsid w:val="00A1256C"/>
    <w:rsid w:val="00A31906"/>
    <w:rsid w:val="00A31C26"/>
    <w:rsid w:val="00A32C8A"/>
    <w:rsid w:val="00A4226F"/>
    <w:rsid w:val="00A43C1C"/>
    <w:rsid w:val="00A443B4"/>
    <w:rsid w:val="00A4709C"/>
    <w:rsid w:val="00A563D4"/>
    <w:rsid w:val="00A56AAD"/>
    <w:rsid w:val="00A60F32"/>
    <w:rsid w:val="00A6214F"/>
    <w:rsid w:val="00A630EC"/>
    <w:rsid w:val="00A6526B"/>
    <w:rsid w:val="00A73C0D"/>
    <w:rsid w:val="00A73DBA"/>
    <w:rsid w:val="00A747EE"/>
    <w:rsid w:val="00A83409"/>
    <w:rsid w:val="00AB1ED0"/>
    <w:rsid w:val="00AB4531"/>
    <w:rsid w:val="00AC0A7E"/>
    <w:rsid w:val="00AC1211"/>
    <w:rsid w:val="00AD27F6"/>
    <w:rsid w:val="00AD4E17"/>
    <w:rsid w:val="00AE5AEA"/>
    <w:rsid w:val="00B04CB7"/>
    <w:rsid w:val="00B20053"/>
    <w:rsid w:val="00B20125"/>
    <w:rsid w:val="00B34DBB"/>
    <w:rsid w:val="00B467B4"/>
    <w:rsid w:val="00B561E4"/>
    <w:rsid w:val="00B645EA"/>
    <w:rsid w:val="00B660A3"/>
    <w:rsid w:val="00B7684C"/>
    <w:rsid w:val="00B77F2C"/>
    <w:rsid w:val="00B9373D"/>
    <w:rsid w:val="00B97D58"/>
    <w:rsid w:val="00BC0DB0"/>
    <w:rsid w:val="00BC2057"/>
    <w:rsid w:val="00BC2C34"/>
    <w:rsid w:val="00BD0031"/>
    <w:rsid w:val="00BD0B6D"/>
    <w:rsid w:val="00BD1214"/>
    <w:rsid w:val="00BD40C1"/>
    <w:rsid w:val="00BD68B8"/>
    <w:rsid w:val="00BE244B"/>
    <w:rsid w:val="00BE4C71"/>
    <w:rsid w:val="00BE5F9A"/>
    <w:rsid w:val="00BF043F"/>
    <w:rsid w:val="00BF34E5"/>
    <w:rsid w:val="00C0631D"/>
    <w:rsid w:val="00C06B41"/>
    <w:rsid w:val="00C21A2C"/>
    <w:rsid w:val="00C21EC1"/>
    <w:rsid w:val="00C241CF"/>
    <w:rsid w:val="00C24617"/>
    <w:rsid w:val="00C273CC"/>
    <w:rsid w:val="00C27DE2"/>
    <w:rsid w:val="00C31101"/>
    <w:rsid w:val="00C3294A"/>
    <w:rsid w:val="00C40FAD"/>
    <w:rsid w:val="00C42A28"/>
    <w:rsid w:val="00C54A9D"/>
    <w:rsid w:val="00C6121B"/>
    <w:rsid w:val="00C665B4"/>
    <w:rsid w:val="00C71D7E"/>
    <w:rsid w:val="00CA1401"/>
    <w:rsid w:val="00CB37D2"/>
    <w:rsid w:val="00CC3F09"/>
    <w:rsid w:val="00CC59F6"/>
    <w:rsid w:val="00CD6BF8"/>
    <w:rsid w:val="00CE1D25"/>
    <w:rsid w:val="00CE363D"/>
    <w:rsid w:val="00CE6555"/>
    <w:rsid w:val="00CE7FF8"/>
    <w:rsid w:val="00CF2040"/>
    <w:rsid w:val="00CF360C"/>
    <w:rsid w:val="00D02303"/>
    <w:rsid w:val="00D03B3B"/>
    <w:rsid w:val="00D04787"/>
    <w:rsid w:val="00D06A2E"/>
    <w:rsid w:val="00D20BF1"/>
    <w:rsid w:val="00D20E74"/>
    <w:rsid w:val="00D23C70"/>
    <w:rsid w:val="00D27C3A"/>
    <w:rsid w:val="00D43F2F"/>
    <w:rsid w:val="00D46854"/>
    <w:rsid w:val="00D47015"/>
    <w:rsid w:val="00D53F57"/>
    <w:rsid w:val="00D5566C"/>
    <w:rsid w:val="00D62B2B"/>
    <w:rsid w:val="00D74A23"/>
    <w:rsid w:val="00D8113D"/>
    <w:rsid w:val="00D82D47"/>
    <w:rsid w:val="00D8595E"/>
    <w:rsid w:val="00D85DF7"/>
    <w:rsid w:val="00D866A3"/>
    <w:rsid w:val="00D928C6"/>
    <w:rsid w:val="00D965CB"/>
    <w:rsid w:val="00D96C7A"/>
    <w:rsid w:val="00D96F0C"/>
    <w:rsid w:val="00D97A63"/>
    <w:rsid w:val="00DA0277"/>
    <w:rsid w:val="00DA2440"/>
    <w:rsid w:val="00DA7E50"/>
    <w:rsid w:val="00DB0B26"/>
    <w:rsid w:val="00DB1979"/>
    <w:rsid w:val="00DB2EDA"/>
    <w:rsid w:val="00DE0846"/>
    <w:rsid w:val="00DE6232"/>
    <w:rsid w:val="00DF330D"/>
    <w:rsid w:val="00DF37D8"/>
    <w:rsid w:val="00E052C9"/>
    <w:rsid w:val="00E162E3"/>
    <w:rsid w:val="00E20F58"/>
    <w:rsid w:val="00E254D7"/>
    <w:rsid w:val="00E30AB1"/>
    <w:rsid w:val="00E37552"/>
    <w:rsid w:val="00E43970"/>
    <w:rsid w:val="00E469B8"/>
    <w:rsid w:val="00E541C3"/>
    <w:rsid w:val="00E678E5"/>
    <w:rsid w:val="00E67BFA"/>
    <w:rsid w:val="00E80050"/>
    <w:rsid w:val="00E93353"/>
    <w:rsid w:val="00EA17F0"/>
    <w:rsid w:val="00EA39AA"/>
    <w:rsid w:val="00EA41A5"/>
    <w:rsid w:val="00EA444B"/>
    <w:rsid w:val="00EB099C"/>
    <w:rsid w:val="00EC0920"/>
    <w:rsid w:val="00ED1943"/>
    <w:rsid w:val="00ED5926"/>
    <w:rsid w:val="00EE2F77"/>
    <w:rsid w:val="00EE37C4"/>
    <w:rsid w:val="00EF0994"/>
    <w:rsid w:val="00EF41CE"/>
    <w:rsid w:val="00F02EC6"/>
    <w:rsid w:val="00F063E5"/>
    <w:rsid w:val="00F135A0"/>
    <w:rsid w:val="00F1568F"/>
    <w:rsid w:val="00F2276E"/>
    <w:rsid w:val="00F243EA"/>
    <w:rsid w:val="00F2469D"/>
    <w:rsid w:val="00F262D5"/>
    <w:rsid w:val="00F31ECF"/>
    <w:rsid w:val="00F33FCC"/>
    <w:rsid w:val="00F40565"/>
    <w:rsid w:val="00F41B52"/>
    <w:rsid w:val="00F43980"/>
    <w:rsid w:val="00F470D8"/>
    <w:rsid w:val="00F552EB"/>
    <w:rsid w:val="00F55E07"/>
    <w:rsid w:val="00F5724E"/>
    <w:rsid w:val="00F6359B"/>
    <w:rsid w:val="00F66BB2"/>
    <w:rsid w:val="00F66ED7"/>
    <w:rsid w:val="00F71872"/>
    <w:rsid w:val="00F7437B"/>
    <w:rsid w:val="00F833FC"/>
    <w:rsid w:val="00F9577C"/>
    <w:rsid w:val="00FA002A"/>
    <w:rsid w:val="00FA44E7"/>
    <w:rsid w:val="00FA5837"/>
    <w:rsid w:val="00FB60DB"/>
    <w:rsid w:val="00FC2B36"/>
    <w:rsid w:val="00FC526B"/>
    <w:rsid w:val="00FD1C6D"/>
    <w:rsid w:val="00FD3F5D"/>
    <w:rsid w:val="00FD5201"/>
    <w:rsid w:val="00FD6152"/>
    <w:rsid w:val="00FD7DB4"/>
    <w:rsid w:val="00FE0943"/>
    <w:rsid w:val="00FE0E01"/>
    <w:rsid w:val="00FE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BB"/>
    <w:pPr>
      <w:ind w:firstLine="0"/>
    </w:pPr>
    <w:rPr>
      <w:rFonts w:eastAsia="Times New Roman"/>
      <w:lang w:eastAsia="ru-RU"/>
    </w:rPr>
  </w:style>
  <w:style w:type="paragraph" w:styleId="2">
    <w:name w:val="heading 2"/>
    <w:basedOn w:val="a"/>
    <w:link w:val="20"/>
    <w:uiPriority w:val="9"/>
    <w:qFormat/>
    <w:rsid w:val="00255C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етодичка_текст"/>
    <w:rsid w:val="00497657"/>
    <w:pPr>
      <w:ind w:firstLine="567"/>
      <w:jc w:val="both"/>
    </w:pPr>
    <w:rPr>
      <w:rFonts w:eastAsia="Times New Roman"/>
      <w:sz w:val="22"/>
      <w:lang w:eastAsia="ru-RU"/>
    </w:rPr>
  </w:style>
  <w:style w:type="paragraph" w:styleId="a4">
    <w:name w:val="Subtitle"/>
    <w:basedOn w:val="a"/>
    <w:link w:val="a5"/>
    <w:qFormat/>
    <w:rsid w:val="00B34DBB"/>
    <w:pPr>
      <w:jc w:val="center"/>
    </w:pPr>
    <w:rPr>
      <w:b/>
      <w:bCs/>
      <w:sz w:val="16"/>
      <w:szCs w:val="24"/>
    </w:rPr>
  </w:style>
  <w:style w:type="character" w:customStyle="1" w:styleId="a5">
    <w:name w:val="Подзаголовок Знак"/>
    <w:basedOn w:val="a0"/>
    <w:link w:val="a4"/>
    <w:rsid w:val="00B34DBB"/>
    <w:rPr>
      <w:rFonts w:eastAsia="Times New Roman"/>
      <w:b/>
      <w:bCs/>
      <w:sz w:val="16"/>
      <w:szCs w:val="24"/>
      <w:lang w:eastAsia="ru-RU"/>
    </w:rPr>
  </w:style>
  <w:style w:type="table" w:styleId="a6">
    <w:name w:val="Table Grid"/>
    <w:basedOn w:val="a1"/>
    <w:rsid w:val="00010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C0723"/>
    <w:pPr>
      <w:spacing w:line="276" w:lineRule="auto"/>
      <w:ind w:left="720" w:hanging="340"/>
      <w:contextualSpacing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 Indent"/>
    <w:basedOn w:val="a"/>
    <w:link w:val="a9"/>
    <w:rsid w:val="0033794D"/>
    <w:pPr>
      <w:ind w:firstLine="567"/>
      <w:jc w:val="both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33794D"/>
    <w:rPr>
      <w:rFonts w:eastAsia="Times New Roman"/>
      <w:sz w:val="24"/>
      <w:lang w:eastAsia="ru-RU"/>
    </w:rPr>
  </w:style>
  <w:style w:type="paragraph" w:customStyle="1" w:styleId="21">
    <w:name w:val="Методичка_Заголовок2"/>
    <w:basedOn w:val="a3"/>
    <w:next w:val="a3"/>
    <w:rsid w:val="00D53F57"/>
    <w:pPr>
      <w:spacing w:before="220" w:after="220"/>
    </w:pPr>
  </w:style>
  <w:style w:type="paragraph" w:styleId="aa">
    <w:name w:val="Body Text"/>
    <w:basedOn w:val="a"/>
    <w:link w:val="ab"/>
    <w:unhideWhenUsed/>
    <w:rsid w:val="007D417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D4172"/>
    <w:rPr>
      <w:rFonts w:eastAsia="Times New Roman"/>
      <w:lang w:eastAsia="ru-RU"/>
    </w:rPr>
  </w:style>
  <w:style w:type="character" w:styleId="ac">
    <w:name w:val="Placeholder Text"/>
    <w:basedOn w:val="a0"/>
    <w:uiPriority w:val="99"/>
    <w:semiHidden/>
    <w:rsid w:val="005250ED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5250E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50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DA7E5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31ECF"/>
    <w:pPr>
      <w:widowControl w:val="0"/>
      <w:autoSpaceDE w:val="0"/>
      <w:autoSpaceDN w:val="0"/>
      <w:adjustRightInd w:val="0"/>
      <w:spacing w:line="254" w:lineRule="exact"/>
    </w:pPr>
    <w:rPr>
      <w:rFonts w:eastAsiaTheme="minorEastAsia"/>
      <w:sz w:val="24"/>
      <w:szCs w:val="24"/>
    </w:rPr>
  </w:style>
  <w:style w:type="character" w:customStyle="1" w:styleId="FontStyle27">
    <w:name w:val="Font Style27"/>
    <w:basedOn w:val="a0"/>
    <w:uiPriority w:val="99"/>
    <w:rsid w:val="0027608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561BAA"/>
    <w:pPr>
      <w:widowControl w:val="0"/>
      <w:autoSpaceDE w:val="0"/>
      <w:autoSpaceDN w:val="0"/>
      <w:adjustRightInd w:val="0"/>
      <w:spacing w:line="254" w:lineRule="exact"/>
    </w:pPr>
    <w:rPr>
      <w:rFonts w:eastAsiaTheme="minorEastAsia"/>
      <w:sz w:val="24"/>
      <w:szCs w:val="24"/>
    </w:rPr>
  </w:style>
  <w:style w:type="paragraph" w:customStyle="1" w:styleId="Style17">
    <w:name w:val="Style17"/>
    <w:basedOn w:val="a"/>
    <w:uiPriority w:val="99"/>
    <w:rsid w:val="0039082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1A44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A4409"/>
    <w:rPr>
      <w:rFonts w:eastAsia="Times New Roman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1A440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A4409"/>
    <w:rPr>
      <w:rFonts w:eastAsia="Times New Roman"/>
      <w:lang w:eastAsia="ru-RU"/>
    </w:rPr>
  </w:style>
  <w:style w:type="character" w:customStyle="1" w:styleId="FontStyle12">
    <w:name w:val="Font Style12"/>
    <w:basedOn w:val="a0"/>
    <w:uiPriority w:val="99"/>
    <w:rsid w:val="00280EF5"/>
    <w:rPr>
      <w:rFonts w:ascii="Times New Roman" w:hAnsi="Times New Roman" w:cs="Times New Roman"/>
      <w:sz w:val="16"/>
      <w:szCs w:val="16"/>
    </w:rPr>
  </w:style>
  <w:style w:type="character" w:styleId="af3">
    <w:name w:val="Strong"/>
    <w:basedOn w:val="a0"/>
    <w:qFormat/>
    <w:rsid w:val="00870B78"/>
    <w:rPr>
      <w:b/>
    </w:rPr>
  </w:style>
  <w:style w:type="paragraph" w:customStyle="1" w:styleId="Style22">
    <w:name w:val="Style22"/>
    <w:basedOn w:val="a"/>
    <w:uiPriority w:val="99"/>
    <w:rsid w:val="007D0570"/>
    <w:pPr>
      <w:widowControl w:val="0"/>
      <w:autoSpaceDE w:val="0"/>
      <w:autoSpaceDN w:val="0"/>
      <w:adjustRightInd w:val="0"/>
      <w:spacing w:line="472" w:lineRule="exact"/>
      <w:ind w:firstLine="698"/>
      <w:jc w:val="both"/>
    </w:pPr>
    <w:rPr>
      <w:sz w:val="24"/>
      <w:szCs w:val="24"/>
    </w:rPr>
  </w:style>
  <w:style w:type="character" w:customStyle="1" w:styleId="FontStyle50">
    <w:name w:val="Font Style50"/>
    <w:basedOn w:val="a0"/>
    <w:uiPriority w:val="99"/>
    <w:rsid w:val="007D0570"/>
    <w:rPr>
      <w:rFonts w:ascii="Times New Roman" w:hAnsi="Times New Roman" w:cs="Times New Roman"/>
      <w:sz w:val="26"/>
      <w:szCs w:val="26"/>
    </w:rPr>
  </w:style>
  <w:style w:type="paragraph" w:customStyle="1" w:styleId="-">
    <w:name w:val="Маркир - список"/>
    <w:basedOn w:val="a"/>
    <w:rsid w:val="00262004"/>
    <w:pPr>
      <w:numPr>
        <w:numId w:val="12"/>
      </w:numPr>
      <w:suppressAutoHyphens/>
      <w:jc w:val="both"/>
    </w:pPr>
    <w:rPr>
      <w:sz w:val="28"/>
      <w:lang w:val="uk-UA" w:eastAsia="ar-SA"/>
    </w:rPr>
  </w:style>
  <w:style w:type="paragraph" w:customStyle="1" w:styleId="1">
    <w:name w:val="Текст1"/>
    <w:basedOn w:val="a"/>
    <w:rsid w:val="00223F30"/>
    <w:rPr>
      <w:rFonts w:ascii="Courier New" w:hAnsi="Courier New"/>
    </w:rPr>
  </w:style>
  <w:style w:type="character" w:styleId="af4">
    <w:name w:val="Hyperlink"/>
    <w:basedOn w:val="a0"/>
    <w:rsid w:val="00D97A63"/>
    <w:rPr>
      <w:color w:val="0000FF"/>
      <w:u w:val="single"/>
    </w:rPr>
  </w:style>
  <w:style w:type="character" w:customStyle="1" w:styleId="text1">
    <w:name w:val="text1"/>
    <w:basedOn w:val="a0"/>
    <w:rsid w:val="00D97A63"/>
    <w:rPr>
      <w:rFonts w:ascii="Arial" w:hAnsi="Arial" w:cs="Arial" w:hint="default"/>
      <w:sz w:val="18"/>
      <w:szCs w:val="18"/>
    </w:rPr>
  </w:style>
  <w:style w:type="character" w:customStyle="1" w:styleId="titlered2">
    <w:name w:val="title_red2"/>
    <w:basedOn w:val="a0"/>
    <w:rsid w:val="00D97A63"/>
    <w:rPr>
      <w:rFonts w:ascii="Arial" w:hAnsi="Arial" w:cs="Arial" w:hint="default"/>
      <w:b/>
      <w:bCs/>
      <w:color w:val="99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5C86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lero.ru/search?alls=1&amp;sea_key=%D0%E0%ED%ED%E5%E2%20%C3.%C3.&amp;types=boo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lero.ru/search?view_type=1&amp;pcid=1&amp;type=book&amp;xmannm=%D1%EE%FE%E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lero.ru/search?alls=1&amp;sea_key=%C1%EE%EB%EE%E3%EE%E2%20%C0.%C2.%20%E8%20%E4%F0.&amp;types=boo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olero.ru/search?alls=1&amp;sea_key=%D0%FF%E1%E8%ED%E8%ED%20%C3.%C0.&amp;types=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?context=detail&amp;id=8559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4C48-8772-495F-A4DE-56BDB6B8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17</Pages>
  <Words>4485</Words>
  <Characters>25569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uco</cp:lastModifiedBy>
  <cp:revision>139</cp:revision>
  <cp:lastPrinted>2013-11-20T06:51:00Z</cp:lastPrinted>
  <dcterms:created xsi:type="dcterms:W3CDTF">2010-12-25T14:21:00Z</dcterms:created>
  <dcterms:modified xsi:type="dcterms:W3CDTF">2014-02-10T07:47:00Z</dcterms:modified>
</cp:coreProperties>
</file>